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AAF" w:rsidRPr="00B3772B" w:rsidRDefault="00655AAF"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Default="00B3772B" w:rsidP="00B3772B">
      <w:pPr>
        <w:spacing w:after="0" w:line="240" w:lineRule="auto"/>
        <w:jc w:val="center"/>
        <w:rPr>
          <w:rFonts w:ascii="Freestyle Script" w:hAnsi="Freestyle Script" w:cs="Times New Roman"/>
          <w:sz w:val="144"/>
          <w:szCs w:val="144"/>
        </w:rPr>
      </w:pPr>
      <w:r w:rsidRPr="00B3772B">
        <w:rPr>
          <w:rFonts w:ascii="Freestyle Script" w:hAnsi="Freestyle Script" w:cs="Times New Roman"/>
          <w:sz w:val="144"/>
          <w:szCs w:val="144"/>
        </w:rPr>
        <w:t>Chapter III</w:t>
      </w:r>
    </w:p>
    <w:p w:rsidR="00B3772B" w:rsidRPr="00B3772B" w:rsidRDefault="00B3772B" w:rsidP="00B3772B">
      <w:pPr>
        <w:spacing w:after="0" w:line="240" w:lineRule="auto"/>
        <w:jc w:val="center"/>
        <w:rPr>
          <w:rFonts w:ascii="Times New Roman" w:hAnsi="Times New Roman" w:cs="Times New Roman"/>
          <w:sz w:val="96"/>
          <w:szCs w:val="96"/>
        </w:rPr>
      </w:pPr>
      <w:r w:rsidRPr="00B3772B">
        <w:rPr>
          <w:rFonts w:ascii="Times New Roman" w:hAnsi="Times New Roman" w:cs="Times New Roman"/>
          <w:sz w:val="96"/>
          <w:szCs w:val="96"/>
        </w:rPr>
        <w:t>Materials and Methods</w:t>
      </w: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Pr="00B3772B" w:rsidRDefault="00B3772B" w:rsidP="00B3772B">
      <w:pPr>
        <w:spacing w:after="0" w:line="240" w:lineRule="auto"/>
        <w:jc w:val="both"/>
        <w:rPr>
          <w:rFonts w:ascii="Times New Roman" w:hAnsi="Times New Roman" w:cs="Times New Roman"/>
          <w:sz w:val="24"/>
          <w:szCs w:val="24"/>
        </w:rPr>
      </w:pPr>
    </w:p>
    <w:p w:rsidR="00B3772B" w:rsidRDefault="00B3772B" w:rsidP="00B3772B">
      <w:pPr>
        <w:spacing w:after="0" w:line="240" w:lineRule="auto"/>
        <w:jc w:val="both"/>
        <w:rPr>
          <w:rFonts w:ascii="Times New Roman" w:hAnsi="Times New Roman" w:cs="Times New Roman"/>
          <w:sz w:val="24"/>
          <w:szCs w:val="24"/>
        </w:rPr>
      </w:pPr>
    </w:p>
    <w:p w:rsidR="00B3772B" w:rsidRDefault="00B3772B" w:rsidP="00B3772B">
      <w:pPr>
        <w:spacing w:after="0" w:line="240" w:lineRule="auto"/>
        <w:jc w:val="both"/>
        <w:rPr>
          <w:rFonts w:ascii="Times New Roman" w:hAnsi="Times New Roman" w:cs="Times New Roman"/>
          <w:sz w:val="24"/>
          <w:szCs w:val="24"/>
        </w:rPr>
      </w:pPr>
    </w:p>
    <w:p w:rsidR="00B3772B" w:rsidRDefault="00B3772B" w:rsidP="00B3772B">
      <w:pPr>
        <w:spacing w:after="0" w:line="240" w:lineRule="auto"/>
        <w:jc w:val="both"/>
        <w:rPr>
          <w:rFonts w:ascii="Times New Roman" w:hAnsi="Times New Roman" w:cs="Times New Roman"/>
          <w:sz w:val="24"/>
          <w:szCs w:val="24"/>
        </w:rPr>
      </w:pPr>
    </w:p>
    <w:p w:rsidR="00B3772B" w:rsidRDefault="00B3772B" w:rsidP="00B3772B">
      <w:pPr>
        <w:spacing w:after="0" w:line="240" w:lineRule="auto"/>
        <w:jc w:val="both"/>
        <w:rPr>
          <w:rFonts w:ascii="Times New Roman" w:hAnsi="Times New Roman" w:cs="Times New Roman"/>
          <w:sz w:val="24"/>
          <w:szCs w:val="24"/>
        </w:rPr>
      </w:pPr>
    </w:p>
    <w:p w:rsidR="00B3772B" w:rsidRDefault="00B3772B" w:rsidP="00B3772B">
      <w:pPr>
        <w:spacing w:after="0" w:line="240" w:lineRule="auto"/>
        <w:jc w:val="both"/>
        <w:rPr>
          <w:rFonts w:ascii="Times New Roman" w:hAnsi="Times New Roman" w:cs="Times New Roman"/>
          <w:sz w:val="24"/>
          <w:szCs w:val="24"/>
        </w:rPr>
      </w:pPr>
    </w:p>
    <w:p w:rsidR="00B3772B" w:rsidRDefault="00B3772B" w:rsidP="00B3772B">
      <w:pPr>
        <w:spacing w:after="0" w:line="240" w:lineRule="auto"/>
        <w:jc w:val="both"/>
        <w:rPr>
          <w:rFonts w:ascii="Times New Roman" w:hAnsi="Times New Roman" w:cs="Times New Roman"/>
          <w:sz w:val="24"/>
          <w:szCs w:val="24"/>
        </w:rPr>
      </w:pPr>
    </w:p>
    <w:p w:rsidR="00B3772B" w:rsidRDefault="00B3772B" w:rsidP="00B3772B">
      <w:pPr>
        <w:spacing w:after="0" w:line="240" w:lineRule="auto"/>
        <w:jc w:val="both"/>
        <w:rPr>
          <w:rFonts w:ascii="Times New Roman" w:hAnsi="Times New Roman" w:cs="Times New Roman"/>
          <w:sz w:val="24"/>
          <w:szCs w:val="24"/>
        </w:rPr>
      </w:pPr>
    </w:p>
    <w:p w:rsidR="00B3772B" w:rsidRDefault="00B3772B" w:rsidP="00B3772B">
      <w:pPr>
        <w:spacing w:after="0" w:line="240" w:lineRule="auto"/>
        <w:jc w:val="both"/>
        <w:rPr>
          <w:rFonts w:ascii="Times New Roman" w:hAnsi="Times New Roman" w:cs="Times New Roman"/>
          <w:sz w:val="24"/>
          <w:szCs w:val="24"/>
        </w:rPr>
      </w:pPr>
    </w:p>
    <w:p w:rsidR="00B3772B" w:rsidRDefault="00B3772B" w:rsidP="00B3772B">
      <w:pPr>
        <w:spacing w:after="0" w:line="240" w:lineRule="auto"/>
        <w:jc w:val="both"/>
        <w:rPr>
          <w:rFonts w:ascii="Times New Roman" w:hAnsi="Times New Roman" w:cs="Times New Roman"/>
          <w:sz w:val="24"/>
          <w:szCs w:val="24"/>
        </w:rPr>
      </w:pPr>
    </w:p>
    <w:p w:rsidR="00B3772B" w:rsidRDefault="00B3772B" w:rsidP="00B3772B">
      <w:pPr>
        <w:spacing w:after="0" w:line="240" w:lineRule="auto"/>
        <w:jc w:val="both"/>
        <w:rPr>
          <w:rFonts w:ascii="Times New Roman" w:hAnsi="Times New Roman" w:cs="Times New Roman"/>
          <w:sz w:val="24"/>
          <w:szCs w:val="24"/>
        </w:rPr>
      </w:pPr>
    </w:p>
    <w:p w:rsidR="00B3772B" w:rsidRDefault="00B3772B" w:rsidP="00B3772B">
      <w:pPr>
        <w:spacing w:after="0" w:line="240" w:lineRule="auto"/>
        <w:jc w:val="both"/>
        <w:rPr>
          <w:rFonts w:ascii="Times New Roman" w:hAnsi="Times New Roman" w:cs="Times New Roman"/>
          <w:sz w:val="24"/>
          <w:szCs w:val="24"/>
        </w:rPr>
      </w:pPr>
    </w:p>
    <w:p w:rsidR="00B3772B" w:rsidRDefault="00312C10" w:rsidP="00312C1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SECTION – A</w:t>
      </w:r>
    </w:p>
    <w:p w:rsidR="006C04E7" w:rsidRDefault="006C04E7" w:rsidP="00312C10">
      <w:pPr>
        <w:spacing w:after="0" w:line="240" w:lineRule="auto"/>
        <w:rPr>
          <w:rFonts w:ascii="Times New Roman" w:hAnsi="Times New Roman" w:cs="Times New Roman"/>
          <w:b/>
          <w:sz w:val="24"/>
          <w:szCs w:val="24"/>
        </w:rPr>
      </w:pPr>
    </w:p>
    <w:p w:rsidR="00312C10" w:rsidRPr="006C04E7" w:rsidRDefault="006C04E7" w:rsidP="006C04E7">
      <w:pPr>
        <w:spacing w:after="0" w:line="360" w:lineRule="auto"/>
        <w:rPr>
          <w:rFonts w:ascii="Times New Roman" w:hAnsi="Times New Roman" w:cs="Times New Roman"/>
          <w:sz w:val="24"/>
          <w:szCs w:val="24"/>
        </w:rPr>
      </w:pPr>
      <w:r>
        <w:rPr>
          <w:rFonts w:ascii="Times New Roman" w:hAnsi="Times New Roman" w:cs="Times New Roman"/>
          <w:b/>
          <w:sz w:val="24"/>
          <w:szCs w:val="24"/>
        </w:rPr>
        <w:t>3.1 Pearl millet seeds chosen for study</w:t>
      </w:r>
    </w:p>
    <w:p w:rsidR="00B3772B" w:rsidRDefault="006C04E7"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Two pearl millet varieties were procured for the </w:t>
      </w:r>
      <w:proofErr w:type="gramStart"/>
      <w:r>
        <w:rPr>
          <w:rFonts w:ascii="Times New Roman" w:hAnsi="Times New Roman" w:cs="Times New Roman"/>
          <w:sz w:val="24"/>
          <w:szCs w:val="24"/>
        </w:rPr>
        <w:t>study,</w:t>
      </w:r>
      <w:proofErr w:type="gramEnd"/>
      <w:r>
        <w:rPr>
          <w:rFonts w:ascii="Times New Roman" w:hAnsi="Times New Roman" w:cs="Times New Roman"/>
          <w:sz w:val="24"/>
          <w:szCs w:val="24"/>
        </w:rPr>
        <w:t xml:space="preserve"> one is a Hybrid </w:t>
      </w:r>
      <w:proofErr w:type="spellStart"/>
      <w:r>
        <w:rPr>
          <w:rFonts w:ascii="Times New Roman" w:hAnsi="Times New Roman" w:cs="Times New Roman"/>
          <w:sz w:val="24"/>
          <w:szCs w:val="24"/>
        </w:rPr>
        <w:t>Bajra</w:t>
      </w:r>
      <w:proofErr w:type="spellEnd"/>
      <w:r>
        <w:rPr>
          <w:rFonts w:ascii="Times New Roman" w:hAnsi="Times New Roman" w:cs="Times New Roman"/>
          <w:sz w:val="24"/>
          <w:szCs w:val="24"/>
        </w:rPr>
        <w:t xml:space="preserve"> variety KMBH-9, procured from the Millet Research Station, </w:t>
      </w:r>
      <w:proofErr w:type="spellStart"/>
      <w:r>
        <w:rPr>
          <w:rFonts w:ascii="Times New Roman" w:hAnsi="Times New Roman" w:cs="Times New Roman"/>
          <w:sz w:val="24"/>
          <w:szCs w:val="24"/>
        </w:rPr>
        <w:t>Vizianagaram</w:t>
      </w:r>
      <w:proofErr w:type="spellEnd"/>
      <w:r>
        <w:rPr>
          <w:rFonts w:ascii="Times New Roman" w:hAnsi="Times New Roman" w:cs="Times New Roman"/>
          <w:sz w:val="24"/>
          <w:szCs w:val="24"/>
        </w:rPr>
        <w:t>, A.P., India. The second variety is available from local market, which is used as food and feed by the people in and around Visakhapatnam, India.</w:t>
      </w:r>
    </w:p>
    <w:p w:rsidR="002F1446" w:rsidRDefault="002F1446" w:rsidP="006C04E7">
      <w:pPr>
        <w:spacing w:after="0" w:line="360" w:lineRule="auto"/>
        <w:jc w:val="both"/>
        <w:rPr>
          <w:rFonts w:ascii="Times New Roman" w:hAnsi="Times New Roman" w:cs="Times New Roman"/>
          <w:b/>
          <w:sz w:val="24"/>
          <w:szCs w:val="24"/>
        </w:rPr>
      </w:pPr>
    </w:p>
    <w:p w:rsidR="006C04E7" w:rsidRDefault="006C04E7"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3.2 Malting studies</w:t>
      </w:r>
    </w:p>
    <w:p w:rsidR="006C04E7" w:rsidRDefault="006C04E7"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Both the seeds varieties were treated separately for the amylase content after malting using the different treatment conditions chosen for study. </w:t>
      </w:r>
    </w:p>
    <w:p w:rsidR="006C04E7" w:rsidRDefault="006C04E7"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3.2.1 Steeping studies</w:t>
      </w:r>
    </w:p>
    <w:p w:rsidR="006C04E7" w:rsidRDefault="006C04E7"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Approximately five gram of the two varieties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weighed and the weights were noted down. These were then exposed to 1% sodium hypochlorite solution for a period of 15 min. The seeds were thoroughly washed under tap water and then using distilled water to remove traces of chlorine </w:t>
      </w:r>
      <w:proofErr w:type="gramStart"/>
      <w:r>
        <w:rPr>
          <w:rFonts w:ascii="Times New Roman" w:hAnsi="Times New Roman" w:cs="Times New Roman"/>
          <w:sz w:val="24"/>
          <w:szCs w:val="24"/>
        </w:rPr>
        <w:t>adhering</w:t>
      </w:r>
      <w:proofErr w:type="gramEnd"/>
      <w:r>
        <w:rPr>
          <w:rFonts w:ascii="Times New Roman" w:hAnsi="Times New Roman" w:cs="Times New Roman"/>
          <w:sz w:val="24"/>
          <w:szCs w:val="24"/>
        </w:rPr>
        <w:t xml:space="preserve"> the seeds. The seeds were then kept under running tap water 24h. To analyze the changes in the moisture content during the steeping process samples were withdrawn after every 4h and the water droplets adhering the seeds were removed by thoroughly drying them using paper towels and then used for the determination of moisture content and ash content. </w:t>
      </w:r>
    </w:p>
    <w:p w:rsidR="00824E75" w:rsidRDefault="00824E75" w:rsidP="006C04E7">
      <w:pPr>
        <w:spacing w:after="0" w:line="360" w:lineRule="auto"/>
        <w:jc w:val="both"/>
        <w:rPr>
          <w:rFonts w:ascii="Times New Roman" w:hAnsi="Times New Roman" w:cs="Times New Roman"/>
          <w:sz w:val="24"/>
          <w:szCs w:val="24"/>
        </w:rPr>
      </w:pPr>
      <w:r w:rsidRPr="00824E75">
        <w:rPr>
          <w:rFonts w:ascii="Times New Roman" w:hAnsi="Times New Roman" w:cs="Times New Roman"/>
          <w:b/>
          <w:sz w:val="24"/>
          <w:szCs w:val="24"/>
        </w:rPr>
        <w:t>3.2.2 Germination</w:t>
      </w:r>
    </w:p>
    <w:p w:rsidR="00824E75" w:rsidRDefault="00824E75" w:rsidP="002F144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After steeping process the seeds were washed thoroughly and spread as a single layer on a tray covered with filter papers for germination. The two varieties of the seeds were spread separately.</w:t>
      </w:r>
    </w:p>
    <w:p w:rsidR="00824E75" w:rsidRPr="00824E75" w:rsidRDefault="00824E75" w:rsidP="002F144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traditional method used in villages of Andhra Pradesh, India was also tried to compare the growth rate and germination of sprouts for the hybrid variety. In this method, the steeped seeds were tightly packed in a thick cloth and were kept at about one feet depth in the soil. Six bags were placed in the soil and analysis was done at every 24h time interval by taking one bag at a time. </w:t>
      </w:r>
    </w:p>
    <w:p w:rsidR="00B3772B" w:rsidRDefault="002F1446"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3.2.2.1 Effect of </w:t>
      </w:r>
      <w:proofErr w:type="spellStart"/>
      <w:r>
        <w:rPr>
          <w:rFonts w:ascii="Times New Roman" w:hAnsi="Times New Roman" w:cs="Times New Roman"/>
          <w:b/>
          <w:sz w:val="24"/>
          <w:szCs w:val="24"/>
        </w:rPr>
        <w:t>gibberlic</w:t>
      </w:r>
      <w:proofErr w:type="spellEnd"/>
      <w:r>
        <w:rPr>
          <w:rFonts w:ascii="Times New Roman" w:hAnsi="Times New Roman" w:cs="Times New Roman"/>
          <w:b/>
          <w:sz w:val="24"/>
          <w:szCs w:val="24"/>
        </w:rPr>
        <w:t xml:space="preserve"> acid</w:t>
      </w:r>
    </w:p>
    <w:p w:rsidR="002F1446" w:rsidRDefault="002F1446"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Effect of 1ppm </w:t>
      </w:r>
      <w:proofErr w:type="spellStart"/>
      <w:r>
        <w:rPr>
          <w:rFonts w:ascii="Times New Roman" w:hAnsi="Times New Roman" w:cs="Times New Roman"/>
          <w:sz w:val="24"/>
          <w:szCs w:val="24"/>
        </w:rPr>
        <w:t>gibberlic</w:t>
      </w:r>
      <w:proofErr w:type="spellEnd"/>
      <w:r>
        <w:rPr>
          <w:rFonts w:ascii="Times New Roman" w:hAnsi="Times New Roman" w:cs="Times New Roman"/>
          <w:sz w:val="24"/>
          <w:szCs w:val="24"/>
        </w:rPr>
        <w:t xml:space="preserve"> acid in water on both the varieties was studied. As control, a separate set of steeped seeds was germinated without </w:t>
      </w:r>
      <w:proofErr w:type="spellStart"/>
      <w:r>
        <w:rPr>
          <w:rFonts w:ascii="Times New Roman" w:hAnsi="Times New Roman" w:cs="Times New Roman"/>
          <w:sz w:val="24"/>
          <w:szCs w:val="24"/>
        </w:rPr>
        <w:t>gibberlic</w:t>
      </w:r>
      <w:proofErr w:type="spellEnd"/>
      <w:r>
        <w:rPr>
          <w:rFonts w:ascii="Times New Roman" w:hAnsi="Times New Roman" w:cs="Times New Roman"/>
          <w:sz w:val="24"/>
          <w:szCs w:val="24"/>
        </w:rPr>
        <w:t xml:space="preserve"> acid treatment. For the germination, the seeds were kept in an incubator at 28</w:t>
      </w:r>
      <w:r>
        <w:rPr>
          <w:rFonts w:ascii="Times New Roman" w:hAnsi="Times New Roman" w:cs="Times New Roman"/>
          <w:sz w:val="24"/>
          <w:szCs w:val="24"/>
          <w:vertAlign w:val="superscript"/>
        </w:rPr>
        <w:t>o</w:t>
      </w:r>
      <w:r>
        <w:rPr>
          <w:rFonts w:ascii="Times New Roman" w:hAnsi="Times New Roman" w:cs="Times New Roman"/>
          <w:sz w:val="24"/>
          <w:szCs w:val="24"/>
        </w:rPr>
        <w:t xml:space="preserve">C and water was sprinkled at regular time </w:t>
      </w:r>
      <w:r>
        <w:rPr>
          <w:rFonts w:ascii="Times New Roman" w:hAnsi="Times New Roman" w:cs="Times New Roman"/>
          <w:sz w:val="24"/>
          <w:szCs w:val="24"/>
        </w:rPr>
        <w:lastRenderedPageBreak/>
        <w:t xml:space="preserve">intervals to keep the seeds wet. The samples were collected at every 24h time interval and analyzed for changes in the carbohydrate, protein, amylases and proteases content. The changes in the physical characteristics such as moisture content, dry weight and changes in the seed number per gram, weight of desprouted cotyledons and the weight of rootlets and </w:t>
      </w:r>
      <w:proofErr w:type="spellStart"/>
      <w:r>
        <w:rPr>
          <w:rFonts w:ascii="Times New Roman" w:hAnsi="Times New Roman" w:cs="Times New Roman"/>
          <w:sz w:val="24"/>
          <w:szCs w:val="24"/>
        </w:rPr>
        <w:t>shootlets</w:t>
      </w:r>
      <w:proofErr w:type="spellEnd"/>
      <w:r>
        <w:rPr>
          <w:rFonts w:ascii="Times New Roman" w:hAnsi="Times New Roman" w:cs="Times New Roman"/>
          <w:sz w:val="24"/>
          <w:szCs w:val="24"/>
        </w:rPr>
        <w:t xml:space="preserve"> were monitored. The seed variety yielding the maximum amylases and the optimal day of yield noted down and used as the enzyme source in further studies. </w:t>
      </w:r>
    </w:p>
    <w:p w:rsidR="003D417F" w:rsidRDefault="003D417F"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 </w:t>
      </w:r>
      <w:proofErr w:type="spellStart"/>
      <w:r>
        <w:rPr>
          <w:rFonts w:ascii="Times New Roman" w:hAnsi="Times New Roman" w:cs="Times New Roman"/>
          <w:b/>
          <w:sz w:val="24"/>
          <w:szCs w:val="24"/>
        </w:rPr>
        <w:t>Kiling</w:t>
      </w:r>
      <w:proofErr w:type="spellEnd"/>
    </w:p>
    <w:p w:rsidR="003D417F" w:rsidRDefault="003D417F"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spourted</w:t>
      </w:r>
      <w:proofErr w:type="spellEnd"/>
      <w:r>
        <w:rPr>
          <w:rFonts w:ascii="Times New Roman" w:hAnsi="Times New Roman" w:cs="Times New Roman"/>
          <w:sz w:val="24"/>
          <w:szCs w:val="24"/>
        </w:rPr>
        <w:t xml:space="preserve"> seedlings were </w:t>
      </w:r>
      <w:proofErr w:type="spellStart"/>
      <w:r>
        <w:rPr>
          <w:rFonts w:ascii="Times New Roman" w:hAnsi="Times New Roman" w:cs="Times New Roman"/>
          <w:sz w:val="24"/>
          <w:szCs w:val="24"/>
        </w:rPr>
        <w:t>kilned</w:t>
      </w:r>
      <w:proofErr w:type="spellEnd"/>
      <w:r>
        <w:rPr>
          <w:rFonts w:ascii="Times New Roman" w:hAnsi="Times New Roman" w:cs="Times New Roman"/>
          <w:sz w:val="24"/>
          <w:szCs w:val="24"/>
        </w:rPr>
        <w:t xml:space="preserve"> by keeping them in a hot air oven at 45</w:t>
      </w:r>
      <w:r>
        <w:rPr>
          <w:rFonts w:ascii="Times New Roman" w:hAnsi="Times New Roman" w:cs="Times New Roman"/>
          <w:sz w:val="24"/>
          <w:szCs w:val="24"/>
          <w:vertAlign w:val="superscript"/>
        </w:rPr>
        <w:t>o</w:t>
      </w:r>
      <w:r>
        <w:rPr>
          <w:rFonts w:ascii="Times New Roman" w:hAnsi="Times New Roman" w:cs="Times New Roman"/>
          <w:sz w:val="24"/>
          <w:szCs w:val="24"/>
        </w:rPr>
        <w:t xml:space="preserve">C for 18h. The rootlets and </w:t>
      </w:r>
      <w:proofErr w:type="spellStart"/>
      <w:r>
        <w:rPr>
          <w:rFonts w:ascii="Times New Roman" w:hAnsi="Times New Roman" w:cs="Times New Roman"/>
          <w:sz w:val="24"/>
          <w:szCs w:val="24"/>
        </w:rPr>
        <w:t>shootlets</w:t>
      </w:r>
      <w:proofErr w:type="spellEnd"/>
      <w:r>
        <w:rPr>
          <w:rFonts w:ascii="Times New Roman" w:hAnsi="Times New Roman" w:cs="Times New Roman"/>
          <w:sz w:val="24"/>
          <w:szCs w:val="24"/>
        </w:rPr>
        <w:t xml:space="preserve"> were brushed off carefully and the dry malt is stored for further studies. </w:t>
      </w:r>
    </w:p>
    <w:p w:rsidR="003D417F" w:rsidRDefault="003D417F"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3.4 Milling</w:t>
      </w:r>
    </w:p>
    <w:p w:rsidR="003D417F" w:rsidRDefault="003D417F"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pearl millet varieties chosen as the enzyme source as well as the other variety chosen as the substrate were subjected to milling. Care was taken while milling the malt (enzyme source), as increase in temperature leads to </w:t>
      </w:r>
      <w:proofErr w:type="spellStart"/>
      <w:r>
        <w:rPr>
          <w:rFonts w:ascii="Times New Roman" w:hAnsi="Times New Roman" w:cs="Times New Roman"/>
          <w:sz w:val="24"/>
          <w:szCs w:val="24"/>
        </w:rPr>
        <w:t>denaturation</w:t>
      </w:r>
      <w:proofErr w:type="spellEnd"/>
      <w:r>
        <w:rPr>
          <w:rFonts w:ascii="Times New Roman" w:hAnsi="Times New Roman" w:cs="Times New Roman"/>
          <w:sz w:val="24"/>
          <w:szCs w:val="24"/>
        </w:rPr>
        <w:t xml:space="preserve"> of the enzyme activity.</w:t>
      </w:r>
    </w:p>
    <w:p w:rsidR="003D417F" w:rsidRDefault="003D417F"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3.5 Characterization of pearl millet </w:t>
      </w:r>
      <w:r>
        <w:rPr>
          <w:rFonts w:ascii="Symbol" w:hAnsi="Symbol" w:cs="Times New Roman"/>
          <w:b/>
          <w:sz w:val="24"/>
          <w:szCs w:val="24"/>
        </w:rPr>
        <w:t></w:t>
      </w:r>
      <w:r>
        <w:rPr>
          <w:rFonts w:ascii="Times New Roman" w:hAnsi="Times New Roman" w:cs="Times New Roman"/>
          <w:b/>
          <w:sz w:val="24"/>
          <w:szCs w:val="24"/>
        </w:rPr>
        <w:t>-amylases</w:t>
      </w:r>
    </w:p>
    <w:p w:rsidR="003D417F" w:rsidRDefault="003D417F"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enzyme derived from the seed sprouts was used for the studying the different parameters, which enhance its performance. The enzyme activity was measured by determining the reducing sugars concentration by DNS method (</w:t>
      </w:r>
      <w:proofErr w:type="spellStart"/>
      <w:r>
        <w:rPr>
          <w:rFonts w:ascii="Times New Roman" w:hAnsi="Times New Roman" w:cs="Times New Roman"/>
          <w:sz w:val="24"/>
          <w:szCs w:val="24"/>
        </w:rPr>
        <w:t>Kirsop</w:t>
      </w:r>
      <w:proofErr w:type="spellEnd"/>
      <w:r>
        <w:rPr>
          <w:rFonts w:ascii="Times New Roman" w:hAnsi="Times New Roman" w:cs="Times New Roman"/>
          <w:sz w:val="24"/>
          <w:szCs w:val="24"/>
        </w:rPr>
        <w:t xml:space="preserve">, 1953). The seeds sprouts of the enzyme source were selected and the different parameters, which enhance the performance of the malt </w:t>
      </w:r>
      <w:r>
        <w:rPr>
          <w:rFonts w:ascii="Symbol" w:hAnsi="Symbol" w:cs="Times New Roman"/>
          <w:sz w:val="24"/>
          <w:szCs w:val="24"/>
        </w:rPr>
        <w:t></w:t>
      </w:r>
      <w:r>
        <w:rPr>
          <w:rFonts w:ascii="Times New Roman" w:hAnsi="Times New Roman" w:cs="Times New Roman"/>
          <w:sz w:val="24"/>
          <w:szCs w:val="24"/>
        </w:rPr>
        <w:t xml:space="preserve">-amylase, were investigated. </w:t>
      </w:r>
    </w:p>
    <w:p w:rsidR="003D417F" w:rsidRDefault="003D417F"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optimal value of one of the parameters was studies first and then incorporated </w:t>
      </w:r>
      <w:r w:rsidR="00424876">
        <w:rPr>
          <w:rFonts w:ascii="Times New Roman" w:hAnsi="Times New Roman" w:cs="Times New Roman"/>
          <w:sz w:val="24"/>
          <w:szCs w:val="24"/>
        </w:rPr>
        <w:t>into successive parameter. All the optimal values were determined to achiever the maximum amylase activity.</w:t>
      </w:r>
    </w:p>
    <w:p w:rsidR="00424876" w:rsidRDefault="00424876"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3.5.1 Effect of </w:t>
      </w:r>
      <w:proofErr w:type="spellStart"/>
      <w:r>
        <w:rPr>
          <w:rFonts w:ascii="Times New Roman" w:hAnsi="Times New Roman" w:cs="Times New Roman"/>
          <w:b/>
          <w:sz w:val="24"/>
          <w:szCs w:val="24"/>
        </w:rPr>
        <w:t>molarity</w:t>
      </w:r>
      <w:proofErr w:type="spellEnd"/>
      <w:r>
        <w:rPr>
          <w:rFonts w:ascii="Times New Roman" w:hAnsi="Times New Roman" w:cs="Times New Roman"/>
          <w:b/>
          <w:sz w:val="24"/>
          <w:szCs w:val="24"/>
        </w:rPr>
        <w:t xml:space="preserve"> of acetate buffer</w:t>
      </w:r>
    </w:p>
    <w:p w:rsidR="00B3772B" w:rsidRDefault="00424876"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enzymes of the malted grains were extracted separately in different molarities </w:t>
      </w:r>
      <w:proofErr w:type="gramStart"/>
      <w:r>
        <w:rPr>
          <w:rFonts w:ascii="Times New Roman" w:hAnsi="Times New Roman" w:cs="Times New Roman"/>
          <w:sz w:val="24"/>
          <w:szCs w:val="24"/>
        </w:rPr>
        <w:t>of  cold</w:t>
      </w:r>
      <w:proofErr w:type="gramEnd"/>
      <w:r>
        <w:rPr>
          <w:rFonts w:ascii="Times New Roman" w:hAnsi="Times New Roman" w:cs="Times New Roman"/>
          <w:sz w:val="24"/>
          <w:szCs w:val="24"/>
        </w:rPr>
        <w:t xml:space="preserve"> acetate buffer ranging from 0.005 to 0.05 by </w:t>
      </w:r>
      <w:r w:rsidR="00A63551">
        <w:rPr>
          <w:rFonts w:ascii="Times New Roman" w:hAnsi="Times New Roman" w:cs="Times New Roman"/>
          <w:sz w:val="24"/>
          <w:szCs w:val="24"/>
        </w:rPr>
        <w:t xml:space="preserve">grinding the desprouted seeds of the optimal day. It was then centrifuged and the supernatant was used as the enzyme source. </w:t>
      </w:r>
    </w:p>
    <w:p w:rsidR="00A63551" w:rsidRDefault="00A63551"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3.5.2 Effect of pH on the buffer</w:t>
      </w:r>
    </w:p>
    <w:p w:rsidR="00A63551" w:rsidRDefault="00A63551" w:rsidP="006C04E7">
      <w:pPr>
        <w:spacing w:after="0" w:line="360" w:lineRule="auto"/>
        <w:jc w:val="both"/>
        <w:rPr>
          <w:rFonts w:ascii="Times New Roman" w:hAnsi="Times New Roman" w:cs="Times New Roman"/>
          <w:sz w:val="24"/>
          <w:szCs w:val="24"/>
        </w:rPr>
      </w:pPr>
      <w:r w:rsidRPr="00A63551">
        <w:rPr>
          <w:rFonts w:ascii="Times New Roman" w:hAnsi="Times New Roman" w:cs="Times New Roman"/>
          <w:sz w:val="24"/>
          <w:szCs w:val="24"/>
        </w:rPr>
        <w:tab/>
        <w:t xml:space="preserve">The optimal pH required for obtaining </w:t>
      </w:r>
      <w:r>
        <w:rPr>
          <w:rFonts w:ascii="Times New Roman" w:hAnsi="Times New Roman" w:cs="Times New Roman"/>
          <w:sz w:val="24"/>
          <w:szCs w:val="24"/>
        </w:rPr>
        <w:t xml:space="preserve">the maximum </w:t>
      </w:r>
      <w:r>
        <w:rPr>
          <w:rFonts w:ascii="Symbol" w:hAnsi="Symbol" w:cs="Times New Roman"/>
          <w:sz w:val="24"/>
          <w:szCs w:val="24"/>
        </w:rPr>
        <w:t></w:t>
      </w:r>
      <w:r>
        <w:rPr>
          <w:rFonts w:ascii="Times New Roman" w:hAnsi="Times New Roman" w:cs="Times New Roman"/>
          <w:sz w:val="24"/>
          <w:szCs w:val="24"/>
        </w:rPr>
        <w:t xml:space="preserve">-amylase was selected by varying pH </w:t>
      </w:r>
      <w:proofErr w:type="spellStart"/>
      <w:proofErr w:type="gramStart"/>
      <w:r>
        <w:rPr>
          <w:rFonts w:ascii="Times New Roman" w:hAnsi="Times New Roman" w:cs="Times New Roman"/>
          <w:sz w:val="24"/>
          <w:szCs w:val="24"/>
        </w:rPr>
        <w:t>fo</w:t>
      </w:r>
      <w:proofErr w:type="spellEnd"/>
      <w:proofErr w:type="gramEnd"/>
      <w:r>
        <w:rPr>
          <w:rFonts w:ascii="Times New Roman" w:hAnsi="Times New Roman" w:cs="Times New Roman"/>
          <w:sz w:val="24"/>
          <w:szCs w:val="24"/>
        </w:rPr>
        <w:t xml:space="preserve"> the optimal molar buffer solution in the range from 3.0 to 6.5.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malt enzymes were extracted in the buffer solutions. </w:t>
      </w:r>
      <w:proofErr w:type="spellStart"/>
      <w:r>
        <w:rPr>
          <w:rFonts w:ascii="Times New Roman" w:hAnsi="Times New Roman" w:cs="Times New Roman"/>
          <w:sz w:val="24"/>
          <w:szCs w:val="24"/>
        </w:rPr>
        <w:t>Intial</w:t>
      </w:r>
      <w:proofErr w:type="spellEnd"/>
      <w:r>
        <w:rPr>
          <w:rFonts w:ascii="Times New Roman" w:hAnsi="Times New Roman" w:cs="Times New Roman"/>
          <w:sz w:val="24"/>
          <w:szCs w:val="24"/>
        </w:rPr>
        <w:t xml:space="preserve"> pH of the buffer was adjusted using 0.1N acetic acid and 0.1N sodium hydroxide.</w:t>
      </w:r>
    </w:p>
    <w:p w:rsidR="00A63551" w:rsidRDefault="00A63551"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3.5.3 Effect of CaCl</w:t>
      </w:r>
      <w:r>
        <w:rPr>
          <w:rFonts w:ascii="Times New Roman" w:hAnsi="Times New Roman" w:cs="Times New Roman"/>
          <w:b/>
          <w:sz w:val="24"/>
          <w:szCs w:val="24"/>
          <w:vertAlign w:val="subscript"/>
        </w:rPr>
        <w:t>2</w:t>
      </w:r>
    </w:p>
    <w:p w:rsidR="00A63551" w:rsidRDefault="00A63551"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Different weights of CaCl</w:t>
      </w:r>
      <w:r>
        <w:rPr>
          <w:rFonts w:ascii="Times New Roman" w:hAnsi="Times New Roman" w:cs="Times New Roman"/>
          <w:sz w:val="24"/>
          <w:szCs w:val="24"/>
          <w:vertAlign w:val="subscript"/>
        </w:rPr>
        <w:t>2</w:t>
      </w:r>
      <w:r>
        <w:rPr>
          <w:rFonts w:ascii="Times New Roman" w:hAnsi="Times New Roman" w:cs="Times New Roman"/>
          <w:sz w:val="24"/>
          <w:szCs w:val="24"/>
        </w:rPr>
        <w:t xml:space="preserve"> were added to the selected acetate buffer to get a concentration range between 1mM and 5mM, and the optimal Ca</w:t>
      </w:r>
      <w:r>
        <w:rPr>
          <w:rFonts w:ascii="Times New Roman" w:hAnsi="Times New Roman" w:cs="Times New Roman"/>
          <w:sz w:val="24"/>
          <w:szCs w:val="24"/>
          <w:vertAlign w:val="superscript"/>
        </w:rPr>
        <w:t>2+</w:t>
      </w:r>
      <w:r>
        <w:rPr>
          <w:rFonts w:ascii="Times New Roman" w:hAnsi="Times New Roman" w:cs="Times New Roman"/>
          <w:sz w:val="24"/>
          <w:szCs w:val="24"/>
        </w:rPr>
        <w:t xml:space="preserve"> ions required for providing stability to the malt amylases was studied.</w:t>
      </w:r>
    </w:p>
    <w:p w:rsidR="00A63551" w:rsidRDefault="00A63551"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3.5.3 Effect of metal activators</w:t>
      </w:r>
    </w:p>
    <w:p w:rsidR="00A63551" w:rsidRDefault="00A63551"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effect of different metal ions on amylase activity was observed and a suitable activator which can be used in the mashing process. The </w:t>
      </w:r>
      <w:r w:rsidR="00670A45">
        <w:rPr>
          <w:rFonts w:ascii="Times New Roman" w:hAnsi="Times New Roman" w:cs="Times New Roman"/>
          <w:sz w:val="24"/>
          <w:szCs w:val="24"/>
        </w:rPr>
        <w:t>metals selected are</w:t>
      </w:r>
      <w:r>
        <w:rPr>
          <w:rFonts w:ascii="Times New Roman" w:hAnsi="Times New Roman" w:cs="Times New Roman"/>
          <w:sz w:val="24"/>
          <w:szCs w:val="24"/>
        </w:rPr>
        <w:t xml:space="preserve"> CuSO</w:t>
      </w:r>
      <w:r>
        <w:rPr>
          <w:rFonts w:ascii="Times New Roman" w:hAnsi="Times New Roman" w:cs="Times New Roman"/>
          <w:sz w:val="24"/>
          <w:szCs w:val="24"/>
          <w:vertAlign w:val="subscript"/>
        </w:rPr>
        <w:t>4</w:t>
      </w:r>
      <w:r>
        <w:rPr>
          <w:rFonts w:ascii="Times New Roman" w:hAnsi="Times New Roman" w:cs="Times New Roman"/>
          <w:sz w:val="24"/>
          <w:szCs w:val="24"/>
        </w:rPr>
        <w:t>, CuCl</w:t>
      </w:r>
      <w:r>
        <w:rPr>
          <w:rFonts w:ascii="Times New Roman" w:hAnsi="Times New Roman" w:cs="Times New Roman"/>
          <w:sz w:val="24"/>
          <w:szCs w:val="24"/>
          <w:vertAlign w:val="subscript"/>
        </w:rPr>
        <w:t>2</w:t>
      </w:r>
      <w:r>
        <w:rPr>
          <w:rFonts w:ascii="Times New Roman" w:hAnsi="Times New Roman" w:cs="Times New Roman"/>
          <w:sz w:val="24"/>
          <w:szCs w:val="24"/>
        </w:rPr>
        <w:t>, FeSO</w:t>
      </w:r>
      <w:r>
        <w:rPr>
          <w:rFonts w:ascii="Times New Roman" w:hAnsi="Times New Roman" w:cs="Times New Roman"/>
          <w:sz w:val="24"/>
          <w:szCs w:val="24"/>
          <w:vertAlign w:val="subscript"/>
        </w:rPr>
        <w:t>4</w:t>
      </w:r>
      <w:r>
        <w:rPr>
          <w:rFonts w:ascii="Times New Roman" w:hAnsi="Times New Roman" w:cs="Times New Roman"/>
          <w:sz w:val="24"/>
          <w:szCs w:val="24"/>
        </w:rPr>
        <w:t>.7H</w:t>
      </w:r>
      <w:r>
        <w:rPr>
          <w:rFonts w:ascii="Times New Roman" w:hAnsi="Times New Roman" w:cs="Times New Roman"/>
          <w:sz w:val="24"/>
          <w:szCs w:val="24"/>
          <w:vertAlign w:val="subscript"/>
        </w:rPr>
        <w:t>2</w:t>
      </w:r>
      <w:r>
        <w:rPr>
          <w:rFonts w:ascii="Times New Roman" w:hAnsi="Times New Roman" w:cs="Times New Roman"/>
          <w:sz w:val="24"/>
          <w:szCs w:val="24"/>
        </w:rPr>
        <w:t xml:space="preserve">O, </w:t>
      </w:r>
      <w:proofErr w:type="gramStart"/>
      <w:r>
        <w:rPr>
          <w:rFonts w:ascii="Times New Roman" w:hAnsi="Times New Roman" w:cs="Times New Roman"/>
          <w:sz w:val="24"/>
          <w:szCs w:val="24"/>
        </w:rPr>
        <w:t>MnSO</w:t>
      </w:r>
      <w:r>
        <w:rPr>
          <w:rFonts w:ascii="Times New Roman" w:hAnsi="Times New Roman" w:cs="Times New Roman"/>
          <w:sz w:val="24"/>
          <w:szCs w:val="24"/>
          <w:vertAlign w:val="subscript"/>
        </w:rPr>
        <w:t>4</w:t>
      </w:r>
      <w:proofErr w:type="gramEnd"/>
      <w:r>
        <w:rPr>
          <w:rFonts w:ascii="Times New Roman" w:hAnsi="Times New Roman" w:cs="Times New Roman"/>
          <w:sz w:val="24"/>
          <w:szCs w:val="24"/>
        </w:rPr>
        <w:t>. H</w:t>
      </w:r>
      <w:r>
        <w:rPr>
          <w:rFonts w:ascii="Times New Roman" w:hAnsi="Times New Roman" w:cs="Times New Roman"/>
          <w:sz w:val="24"/>
          <w:szCs w:val="24"/>
          <w:vertAlign w:val="subscript"/>
        </w:rPr>
        <w:t>2</w:t>
      </w:r>
      <w:r>
        <w:rPr>
          <w:rFonts w:ascii="Times New Roman" w:hAnsi="Times New Roman" w:cs="Times New Roman"/>
          <w:sz w:val="24"/>
          <w:szCs w:val="24"/>
        </w:rPr>
        <w:t xml:space="preserve">O, </w:t>
      </w:r>
      <w:proofErr w:type="spellStart"/>
      <w:r>
        <w:rPr>
          <w:rFonts w:ascii="Times New Roman" w:hAnsi="Times New Roman" w:cs="Times New Roman"/>
          <w:sz w:val="24"/>
          <w:szCs w:val="24"/>
        </w:rPr>
        <w:t>NaCl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KCl</w:t>
      </w:r>
      <w:proofErr w:type="spellEnd"/>
      <w:r>
        <w:rPr>
          <w:rFonts w:ascii="Times New Roman" w:hAnsi="Times New Roman" w:cs="Times New Roman"/>
          <w:sz w:val="24"/>
          <w:szCs w:val="24"/>
        </w:rPr>
        <w:t>, SnCl</w:t>
      </w:r>
      <w:r>
        <w:rPr>
          <w:rFonts w:ascii="Times New Roman" w:hAnsi="Times New Roman" w:cs="Times New Roman"/>
          <w:sz w:val="24"/>
          <w:szCs w:val="24"/>
          <w:vertAlign w:val="subscript"/>
        </w:rPr>
        <w:t>2</w:t>
      </w:r>
      <w:r>
        <w:rPr>
          <w:rFonts w:ascii="Times New Roman" w:hAnsi="Times New Roman" w:cs="Times New Roman"/>
          <w:sz w:val="24"/>
          <w:szCs w:val="24"/>
        </w:rPr>
        <w:t>.2H</w:t>
      </w:r>
      <w:r>
        <w:rPr>
          <w:rFonts w:ascii="Times New Roman" w:hAnsi="Times New Roman" w:cs="Times New Roman"/>
          <w:sz w:val="24"/>
          <w:szCs w:val="24"/>
          <w:vertAlign w:val="subscript"/>
        </w:rPr>
        <w:t>2</w:t>
      </w:r>
      <w:r>
        <w:rPr>
          <w:rFonts w:ascii="Times New Roman" w:hAnsi="Times New Roman" w:cs="Times New Roman"/>
          <w:sz w:val="24"/>
          <w:szCs w:val="24"/>
        </w:rPr>
        <w:t>O and BaCl</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their concentrations were varied in the range from 0.001% and 0.01% (w/v). </w:t>
      </w:r>
      <w:proofErr w:type="gramStart"/>
      <w:r w:rsidR="00670A45">
        <w:rPr>
          <w:rFonts w:ascii="Times New Roman" w:hAnsi="Times New Roman" w:cs="Times New Roman"/>
          <w:sz w:val="24"/>
          <w:szCs w:val="24"/>
        </w:rPr>
        <w:t>the</w:t>
      </w:r>
      <w:proofErr w:type="gramEnd"/>
      <w:r w:rsidR="00670A45">
        <w:rPr>
          <w:rFonts w:ascii="Times New Roman" w:hAnsi="Times New Roman" w:cs="Times New Roman"/>
          <w:sz w:val="24"/>
          <w:szCs w:val="24"/>
        </w:rPr>
        <w:t xml:space="preserve"> concentration of SnCl</w:t>
      </w:r>
      <w:r w:rsidR="00670A45">
        <w:rPr>
          <w:rFonts w:ascii="Times New Roman" w:hAnsi="Times New Roman" w:cs="Times New Roman"/>
          <w:sz w:val="24"/>
          <w:szCs w:val="24"/>
          <w:vertAlign w:val="subscript"/>
        </w:rPr>
        <w:t>2</w:t>
      </w:r>
      <w:r w:rsidR="00670A45">
        <w:rPr>
          <w:rFonts w:ascii="Times New Roman" w:hAnsi="Times New Roman" w:cs="Times New Roman"/>
          <w:sz w:val="24"/>
          <w:szCs w:val="24"/>
        </w:rPr>
        <w:t xml:space="preserve"> was varied in the range from 0.0025 to 0.015%. The experiments were conducted individually and the metal, which shows the optimal production of reducing sugars during the assay, was selected for further study. </w:t>
      </w:r>
    </w:p>
    <w:p w:rsidR="00CD1F00" w:rsidRDefault="00CD1F00" w:rsidP="006C04E7">
      <w:pPr>
        <w:spacing w:after="0" w:line="360" w:lineRule="auto"/>
        <w:jc w:val="both"/>
        <w:rPr>
          <w:rFonts w:ascii="Times New Roman" w:hAnsi="Times New Roman" w:cs="Times New Roman"/>
          <w:b/>
          <w:sz w:val="24"/>
          <w:szCs w:val="24"/>
        </w:rPr>
      </w:pPr>
    </w:p>
    <w:p w:rsidR="00CD1F00" w:rsidRDefault="00CD1F00"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3.6 Mashing</w:t>
      </w:r>
    </w:p>
    <w:p w:rsidR="00CD1F00" w:rsidRDefault="00CD1F0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flour of pearl millet grains was used as a starch source. The pearl millet malt produced from the optimal day of germination after kilning and milling is used to hydrolyze this starch. Different mashing parameters, which are responsible for the efficient conversion of starch to reducing sugars, were optimized. </w:t>
      </w:r>
      <w:r w:rsidR="00737B57">
        <w:rPr>
          <w:rFonts w:ascii="Times New Roman" w:hAnsi="Times New Roman" w:cs="Times New Roman"/>
          <w:sz w:val="24"/>
          <w:szCs w:val="24"/>
        </w:rPr>
        <w:t xml:space="preserve">The optimal value of </w:t>
      </w:r>
      <w:proofErr w:type="spellStart"/>
      <w:proofErr w:type="gramStart"/>
      <w:r w:rsidR="00737B57">
        <w:rPr>
          <w:rFonts w:ascii="Times New Roman" w:hAnsi="Times New Roman" w:cs="Times New Roman"/>
          <w:sz w:val="24"/>
          <w:szCs w:val="24"/>
        </w:rPr>
        <w:t>he</w:t>
      </w:r>
      <w:proofErr w:type="spellEnd"/>
      <w:proofErr w:type="gramEnd"/>
      <w:r w:rsidR="00737B57">
        <w:rPr>
          <w:rFonts w:ascii="Times New Roman" w:hAnsi="Times New Roman" w:cs="Times New Roman"/>
          <w:sz w:val="24"/>
          <w:szCs w:val="24"/>
        </w:rPr>
        <w:t xml:space="preserve"> previous parameter was incorporated in evaluating the next parameter. Each time reducing sugars formed were monitored to select the optimal value.</w:t>
      </w:r>
    </w:p>
    <w:p w:rsidR="00737B57" w:rsidRDefault="00737B57"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3.6.1 Effect of mesh size</w:t>
      </w:r>
    </w:p>
    <w:p w:rsidR="00737B57" w:rsidRDefault="00737B57"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effect of mesh size of the starch which is used as a carbon source was studied by varying the particle size between -50 and -300 British standard sieves. 10% substrate concentration was used during this study and 2.5% malt was added for hydrolysis.</w:t>
      </w:r>
    </w:p>
    <w:p w:rsidR="00737B57" w:rsidRDefault="00737B57"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3.6.2 Optimization of substrate concentration</w:t>
      </w:r>
    </w:p>
    <w:p w:rsidR="00737B57" w:rsidRDefault="00737B57"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pearl millet is the substrate for the malt amylases. Keeping the rest of the parameters constant, the percentage of pearl millet flour used for cooking with distilled water was varied between 1 to 40% (w/v). The malt concentration w</w:t>
      </w:r>
      <w:r w:rsidR="00E42EB4">
        <w:rPr>
          <w:rFonts w:ascii="Times New Roman" w:hAnsi="Times New Roman" w:cs="Times New Roman"/>
          <w:sz w:val="24"/>
          <w:szCs w:val="24"/>
        </w:rPr>
        <w:t>a</w:t>
      </w:r>
      <w:r>
        <w:rPr>
          <w:rFonts w:ascii="Times New Roman" w:hAnsi="Times New Roman" w:cs="Times New Roman"/>
          <w:sz w:val="24"/>
          <w:szCs w:val="24"/>
        </w:rPr>
        <w:t>s kept at 2.5% and incubated at 60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w:t>
      </w:r>
      <w:proofErr w:type="gramStart"/>
      <w:r>
        <w:rPr>
          <w:rFonts w:ascii="Times New Roman" w:hAnsi="Times New Roman" w:cs="Times New Roman"/>
          <w:sz w:val="24"/>
          <w:szCs w:val="24"/>
        </w:rPr>
        <w:t>samples</w:t>
      </w:r>
      <w:proofErr w:type="gramEnd"/>
      <w:r>
        <w:rPr>
          <w:rFonts w:ascii="Times New Roman" w:hAnsi="Times New Roman" w:cs="Times New Roman"/>
          <w:sz w:val="24"/>
          <w:szCs w:val="24"/>
        </w:rPr>
        <w:t xml:space="preserve"> were withdrawn every 30 minutes for a period of 3h.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control sample was also collected initially at 0h to monitor the changes in the reducing sugars for all the concentrations. </w:t>
      </w:r>
    </w:p>
    <w:p w:rsidR="00737B57" w:rsidRDefault="00737B57"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above procedure was followed for estimating the reducing sugars for all the parameters studied below. </w:t>
      </w:r>
    </w:p>
    <w:p w:rsidR="00737B57" w:rsidRDefault="00E42EB4"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2.6.3 Optimization of malt concentration</w:t>
      </w:r>
    </w:p>
    <w:p w:rsidR="00E42EB4" w:rsidRDefault="00E42EB4"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To the optimum substrate concentration, the enzyme source (malt) to be added was varied between the range 2.5 to 12.5 % (w/v). </w:t>
      </w:r>
      <w:r w:rsidR="00427854">
        <w:rPr>
          <w:rFonts w:ascii="Times New Roman" w:hAnsi="Times New Roman" w:cs="Times New Roman"/>
          <w:sz w:val="24"/>
          <w:szCs w:val="24"/>
        </w:rPr>
        <w:t>The</w:t>
      </w:r>
      <w:r>
        <w:rPr>
          <w:rFonts w:ascii="Times New Roman" w:hAnsi="Times New Roman" w:cs="Times New Roman"/>
          <w:sz w:val="24"/>
          <w:szCs w:val="24"/>
        </w:rPr>
        <w:t xml:space="preserve"> temperature of the cooked starch was brought down to 40</w:t>
      </w:r>
      <w:r>
        <w:rPr>
          <w:rFonts w:ascii="Times New Roman" w:hAnsi="Times New Roman" w:cs="Times New Roman"/>
          <w:sz w:val="24"/>
          <w:szCs w:val="24"/>
          <w:vertAlign w:val="superscript"/>
        </w:rPr>
        <w:t>o</w:t>
      </w:r>
      <w:r>
        <w:rPr>
          <w:rFonts w:ascii="Times New Roman" w:hAnsi="Times New Roman" w:cs="Times New Roman"/>
          <w:sz w:val="24"/>
          <w:szCs w:val="24"/>
        </w:rPr>
        <w:t>C, and the desired quantity of malt is added and incubated at 60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and the resulted </w:t>
      </w:r>
      <w:r w:rsidR="00427854">
        <w:rPr>
          <w:rFonts w:ascii="Times New Roman" w:hAnsi="Times New Roman" w:cs="Times New Roman"/>
          <w:sz w:val="24"/>
          <w:szCs w:val="24"/>
        </w:rPr>
        <w:t>reducing</w:t>
      </w:r>
      <w:r>
        <w:rPr>
          <w:rFonts w:ascii="Times New Roman" w:hAnsi="Times New Roman" w:cs="Times New Roman"/>
          <w:sz w:val="24"/>
          <w:szCs w:val="24"/>
        </w:rPr>
        <w:t xml:space="preserve"> sugars were estimated at the end of 2</w:t>
      </w:r>
      <w:r w:rsidRPr="00E42EB4">
        <w:rPr>
          <w:rFonts w:ascii="Times New Roman" w:hAnsi="Times New Roman" w:cs="Times New Roman"/>
          <w:sz w:val="24"/>
          <w:szCs w:val="24"/>
          <w:vertAlign w:val="superscript"/>
        </w:rPr>
        <w:t>nd</w:t>
      </w:r>
      <w:r>
        <w:rPr>
          <w:rFonts w:ascii="Times New Roman" w:hAnsi="Times New Roman" w:cs="Times New Roman"/>
          <w:sz w:val="24"/>
          <w:szCs w:val="24"/>
        </w:rPr>
        <w:t xml:space="preserve"> h. </w:t>
      </w:r>
    </w:p>
    <w:p w:rsidR="00427854" w:rsidRDefault="00427854"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2.6.4 Optimization of CaCl</w:t>
      </w:r>
      <w:r>
        <w:rPr>
          <w:rFonts w:ascii="Times New Roman" w:hAnsi="Times New Roman" w:cs="Times New Roman"/>
          <w:b/>
          <w:sz w:val="24"/>
          <w:szCs w:val="24"/>
          <w:vertAlign w:val="subscript"/>
        </w:rPr>
        <w:t>2</w:t>
      </w:r>
    </w:p>
    <w:p w:rsidR="00427854" w:rsidRDefault="00427854"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effect of CaCl</w:t>
      </w:r>
      <w:r>
        <w:rPr>
          <w:rFonts w:ascii="Times New Roman" w:hAnsi="Times New Roman" w:cs="Times New Roman"/>
          <w:sz w:val="24"/>
          <w:szCs w:val="24"/>
          <w:vertAlign w:val="subscript"/>
        </w:rPr>
        <w:t>2</w:t>
      </w:r>
      <w:r>
        <w:rPr>
          <w:rFonts w:ascii="Times New Roman" w:hAnsi="Times New Roman" w:cs="Times New Roman"/>
          <w:sz w:val="24"/>
          <w:szCs w:val="24"/>
        </w:rPr>
        <w:t xml:space="preserve"> as a stabilizer during mashing was observed by varying its concentration between 0.01 to 0.05% (w/v). The salt was added to the cooked starch after cooling to about 40</w:t>
      </w:r>
      <w:r w:rsidR="00425E86">
        <w:rPr>
          <w:rFonts w:ascii="Times New Roman" w:hAnsi="Times New Roman" w:cs="Times New Roman"/>
          <w:sz w:val="24"/>
          <w:szCs w:val="24"/>
          <w:vertAlign w:val="superscript"/>
        </w:rPr>
        <w:t>o</w:t>
      </w:r>
      <w:r w:rsidR="00425E86">
        <w:rPr>
          <w:rFonts w:ascii="Times New Roman" w:hAnsi="Times New Roman" w:cs="Times New Roman"/>
          <w:sz w:val="24"/>
          <w:szCs w:val="24"/>
        </w:rPr>
        <w:t>C and the contents were mixed thoroughly before subjecting for hydrolysis with malt.</w:t>
      </w:r>
    </w:p>
    <w:p w:rsidR="00425E86" w:rsidRDefault="00425E86"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3.6.5 Optimization of the activator (</w:t>
      </w:r>
      <w:proofErr w:type="spellStart"/>
      <w:r>
        <w:rPr>
          <w:rFonts w:ascii="Times New Roman" w:hAnsi="Times New Roman" w:cs="Times New Roman"/>
          <w:b/>
          <w:sz w:val="24"/>
          <w:szCs w:val="24"/>
        </w:rPr>
        <w:t>KCl</w:t>
      </w:r>
      <w:proofErr w:type="spellEnd"/>
      <w:r>
        <w:rPr>
          <w:rFonts w:ascii="Times New Roman" w:hAnsi="Times New Roman" w:cs="Times New Roman"/>
          <w:b/>
          <w:sz w:val="24"/>
          <w:szCs w:val="24"/>
        </w:rPr>
        <w:t xml:space="preserve">) concentration </w:t>
      </w:r>
    </w:p>
    <w:p w:rsidR="00425E86" w:rsidRDefault="00425E86"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To study the effect of activator on mashing, its concentration was varied between 0.004 and 0.016% and the optimal value was determined. </w:t>
      </w:r>
    </w:p>
    <w:p w:rsidR="00425E86" w:rsidRDefault="00425E86"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3.6.6 Effect of </w:t>
      </w:r>
      <w:proofErr w:type="spellStart"/>
      <w:r>
        <w:rPr>
          <w:rFonts w:ascii="Times New Roman" w:hAnsi="Times New Roman" w:cs="Times New Roman"/>
          <w:b/>
          <w:sz w:val="24"/>
          <w:szCs w:val="24"/>
        </w:rPr>
        <w:t>pencillin</w:t>
      </w:r>
      <w:proofErr w:type="spellEnd"/>
      <w:r>
        <w:rPr>
          <w:rFonts w:ascii="Times New Roman" w:hAnsi="Times New Roman" w:cs="Times New Roman"/>
          <w:b/>
          <w:sz w:val="24"/>
          <w:szCs w:val="24"/>
        </w:rPr>
        <w:t xml:space="preserve"> G</w:t>
      </w:r>
    </w:p>
    <w:p w:rsidR="00425E86" w:rsidRDefault="00425E86"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effect of penciling G on mashing was studied in order to inhibit the microbial flora from utilizing the sugars formed during the mashing process. </w:t>
      </w:r>
      <w:proofErr w:type="spellStart"/>
      <w:r>
        <w:rPr>
          <w:rFonts w:ascii="Times New Roman" w:hAnsi="Times New Roman" w:cs="Times New Roman"/>
          <w:sz w:val="24"/>
          <w:szCs w:val="24"/>
        </w:rPr>
        <w:t>Pencillin</w:t>
      </w:r>
      <w:proofErr w:type="spellEnd"/>
      <w:r>
        <w:rPr>
          <w:rFonts w:ascii="Times New Roman" w:hAnsi="Times New Roman" w:cs="Times New Roman"/>
          <w:sz w:val="24"/>
          <w:szCs w:val="24"/>
        </w:rPr>
        <w:t xml:space="preserve"> G concentration was varied between 10 units to 70 units per ml. </w:t>
      </w:r>
    </w:p>
    <w:p w:rsidR="00425E86" w:rsidRDefault="00425E86"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3.6.7 Effect of temperature and time of mashing</w:t>
      </w:r>
    </w:p>
    <w:p w:rsidR="00425E86" w:rsidRDefault="00425E86"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effect of temperature on mashing was studied in the range between 30 to 70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and the time of exposure was varied from 10 to 180 minutes. Under these conditions the reducing sugars formed were estimated to determine the optimal value. The pattern of sugars formation </w:t>
      </w:r>
      <w:proofErr w:type="spellStart"/>
      <w:r>
        <w:rPr>
          <w:rFonts w:ascii="Times New Roman" w:hAnsi="Times New Roman" w:cs="Times New Roman"/>
          <w:sz w:val="24"/>
          <w:szCs w:val="24"/>
        </w:rPr>
        <w:t>duing</w:t>
      </w:r>
      <w:proofErr w:type="spellEnd"/>
      <w:r>
        <w:rPr>
          <w:rFonts w:ascii="Times New Roman" w:hAnsi="Times New Roman" w:cs="Times New Roman"/>
          <w:sz w:val="24"/>
          <w:szCs w:val="24"/>
        </w:rPr>
        <w:t xml:space="preserve"> mashing was also monitored by paper chromatography.</w:t>
      </w:r>
    </w:p>
    <w:p w:rsidR="00425E86" w:rsidRDefault="00425E86"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3.6.8 Mashing schedule</w:t>
      </w:r>
    </w:p>
    <w:p w:rsidR="00425E86" w:rsidRDefault="00425E86"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typical US mashing schedule was followed (</w:t>
      </w:r>
      <w:proofErr w:type="spellStart"/>
      <w:r>
        <w:rPr>
          <w:rFonts w:ascii="Times New Roman" w:hAnsi="Times New Roman" w:cs="Times New Roman"/>
          <w:sz w:val="24"/>
          <w:szCs w:val="24"/>
        </w:rPr>
        <w:t>Ohlmeyer</w:t>
      </w:r>
      <w:proofErr w:type="spellEnd"/>
      <w:r>
        <w:rPr>
          <w:rFonts w:ascii="Times New Roman" w:hAnsi="Times New Roman" w:cs="Times New Roman"/>
          <w:sz w:val="24"/>
          <w:szCs w:val="24"/>
        </w:rPr>
        <w:t xml:space="preserve"> and Samuel A. </w:t>
      </w:r>
      <w:proofErr w:type="spellStart"/>
      <w:r>
        <w:rPr>
          <w:rFonts w:ascii="Times New Roman" w:hAnsi="Times New Roman" w:cs="Times New Roman"/>
          <w:sz w:val="24"/>
          <w:szCs w:val="24"/>
        </w:rPr>
        <w:t>Matz</w:t>
      </w:r>
      <w:proofErr w:type="spellEnd"/>
      <w:r>
        <w:rPr>
          <w:rFonts w:ascii="Times New Roman" w:hAnsi="Times New Roman" w:cs="Times New Roman"/>
          <w:sz w:val="24"/>
          <w:szCs w:val="24"/>
        </w:rPr>
        <w:t xml:space="preserve">, 1970). Figure 3.1 shows the schematic diagram of the mashing process followed. </w:t>
      </w:r>
    </w:p>
    <w:p w:rsidR="00425E86" w:rsidRDefault="00425E86" w:rsidP="006C04E7">
      <w:pPr>
        <w:spacing w:after="0" w:line="360" w:lineRule="auto"/>
        <w:jc w:val="both"/>
        <w:rPr>
          <w:rFonts w:ascii="Times New Roman" w:hAnsi="Times New Roman" w:cs="Times New Roman"/>
          <w:sz w:val="24"/>
          <w:szCs w:val="24"/>
        </w:rPr>
      </w:pPr>
    </w:p>
    <w:p w:rsidR="00425E86" w:rsidRDefault="00425E86"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3.7 Filtration</w:t>
      </w:r>
    </w:p>
    <w:p w:rsidR="00425E86" w:rsidRDefault="00425E86"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resulting mash was autoclaved at 15lb for 5 minutes and filtered to get the </w:t>
      </w:r>
      <w:proofErr w:type="spellStart"/>
      <w:r>
        <w:rPr>
          <w:rFonts w:ascii="Times New Roman" w:hAnsi="Times New Roman" w:cs="Times New Roman"/>
          <w:sz w:val="24"/>
          <w:szCs w:val="24"/>
        </w:rPr>
        <w:t>wort</w:t>
      </w:r>
      <w:proofErr w:type="gramStart"/>
      <w:r>
        <w:rPr>
          <w:rFonts w:ascii="Times New Roman" w:hAnsi="Times New Roman" w:cs="Times New Roman"/>
          <w:sz w:val="24"/>
          <w:szCs w:val="24"/>
        </w:rPr>
        <w:t>,w</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hcih</w:t>
      </w:r>
      <w:proofErr w:type="spellEnd"/>
      <w:r>
        <w:rPr>
          <w:rFonts w:ascii="Times New Roman" w:hAnsi="Times New Roman" w:cs="Times New Roman"/>
          <w:sz w:val="24"/>
          <w:szCs w:val="24"/>
        </w:rPr>
        <w:t xml:space="preserve"> is used as medium for further studies. </w:t>
      </w:r>
    </w:p>
    <w:p w:rsidR="00914130" w:rsidRDefault="00914130" w:rsidP="006C04E7">
      <w:pPr>
        <w:spacing w:after="0" w:line="360" w:lineRule="auto"/>
        <w:jc w:val="both"/>
        <w:rPr>
          <w:rFonts w:ascii="Times New Roman" w:hAnsi="Times New Roman" w:cs="Times New Roman"/>
          <w:b/>
          <w:sz w:val="24"/>
          <w:szCs w:val="24"/>
        </w:rPr>
      </w:pPr>
    </w:p>
    <w:p w:rsidR="00914130" w:rsidRDefault="00914130" w:rsidP="006C04E7">
      <w:pPr>
        <w:spacing w:after="0" w:line="360" w:lineRule="auto"/>
        <w:jc w:val="both"/>
        <w:rPr>
          <w:rFonts w:ascii="Times New Roman" w:hAnsi="Times New Roman" w:cs="Times New Roman"/>
          <w:b/>
          <w:sz w:val="24"/>
          <w:szCs w:val="24"/>
        </w:rPr>
      </w:pPr>
    </w:p>
    <w:p w:rsidR="007725D6" w:rsidRDefault="007725D6" w:rsidP="006C04E7">
      <w:pPr>
        <w:spacing w:after="0" w:line="360" w:lineRule="auto"/>
        <w:jc w:val="both"/>
        <w:rPr>
          <w:rFonts w:ascii="Times New Roman" w:hAnsi="Times New Roman" w:cs="Times New Roman"/>
          <w:b/>
          <w:sz w:val="24"/>
          <w:szCs w:val="24"/>
        </w:rPr>
      </w:pPr>
    </w:p>
    <w:p w:rsidR="007725D6" w:rsidRDefault="007725D6" w:rsidP="006C04E7">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943600" cy="7513541"/>
            <wp:effectExtent l="19050" t="0" r="0" b="0"/>
            <wp:docPr id="2" name="Picture 1" descr="C:\Users\sony\Desktop\images thesis\20181219_10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esktop\images thesis\20181219_101025.jpg"/>
                    <pic:cNvPicPr>
                      <a:picLocks noChangeAspect="1" noChangeArrowheads="1"/>
                    </pic:cNvPicPr>
                  </pic:nvPicPr>
                  <pic:blipFill>
                    <a:blip r:embed="rId6" cstate="print">
                      <a:lum bright="10000"/>
                    </a:blip>
                    <a:srcRect/>
                    <a:stretch>
                      <a:fillRect/>
                    </a:stretch>
                  </pic:blipFill>
                  <pic:spPr bwMode="auto">
                    <a:xfrm>
                      <a:off x="0" y="0"/>
                      <a:ext cx="5943600" cy="7513541"/>
                    </a:xfrm>
                    <a:prstGeom prst="rect">
                      <a:avLst/>
                    </a:prstGeom>
                    <a:noFill/>
                    <a:ln w="9525">
                      <a:noFill/>
                      <a:miter lim="800000"/>
                      <a:headEnd/>
                      <a:tailEnd/>
                    </a:ln>
                  </pic:spPr>
                </pic:pic>
              </a:graphicData>
            </a:graphic>
          </wp:inline>
        </w:drawing>
      </w:r>
    </w:p>
    <w:p w:rsidR="00914130" w:rsidRDefault="00914130" w:rsidP="006C04E7">
      <w:pPr>
        <w:spacing w:after="0" w:line="360" w:lineRule="auto"/>
        <w:jc w:val="both"/>
        <w:rPr>
          <w:rFonts w:ascii="Times New Roman" w:hAnsi="Times New Roman" w:cs="Times New Roman"/>
          <w:b/>
          <w:sz w:val="24"/>
          <w:szCs w:val="24"/>
        </w:rPr>
      </w:pPr>
    </w:p>
    <w:p w:rsidR="007725D6" w:rsidRDefault="007725D6" w:rsidP="006C04E7">
      <w:pPr>
        <w:spacing w:after="0" w:line="360" w:lineRule="auto"/>
        <w:jc w:val="both"/>
        <w:rPr>
          <w:rFonts w:ascii="Times New Roman" w:hAnsi="Times New Roman" w:cs="Times New Roman"/>
          <w:b/>
          <w:sz w:val="24"/>
          <w:szCs w:val="24"/>
        </w:rPr>
      </w:pPr>
    </w:p>
    <w:p w:rsidR="00365E0D" w:rsidRDefault="00365E0D"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3.8 Microorganism</w:t>
      </w:r>
    </w:p>
    <w:p w:rsidR="00365E0D" w:rsidRDefault="00365E0D"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Yeast strain </w:t>
      </w:r>
      <w:proofErr w:type="spellStart"/>
      <w:r>
        <w:rPr>
          <w:rFonts w:ascii="Times New Roman" w:hAnsi="Times New Roman" w:cs="Times New Roman"/>
          <w:i/>
          <w:sz w:val="24"/>
          <w:szCs w:val="24"/>
        </w:rPr>
        <w:t>Saccharomyces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cerevisiae</w:t>
      </w:r>
      <w:proofErr w:type="spellEnd"/>
      <w:r>
        <w:rPr>
          <w:rFonts w:ascii="Times New Roman" w:hAnsi="Times New Roman" w:cs="Times New Roman"/>
          <w:sz w:val="24"/>
          <w:szCs w:val="24"/>
        </w:rPr>
        <w:t xml:space="preserve"> (NCIM 3288), obtained from National Collection of Industrial Micro-organisms, National Chemical Laboratories, </w:t>
      </w:r>
      <w:proofErr w:type="spellStart"/>
      <w:r>
        <w:rPr>
          <w:rFonts w:ascii="Times New Roman" w:hAnsi="Times New Roman" w:cs="Times New Roman"/>
          <w:sz w:val="24"/>
          <w:szCs w:val="24"/>
        </w:rPr>
        <w:t>Pune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Indi</w:t>
      </w:r>
      <w:proofErr w:type="gramEnd"/>
      <w:r>
        <w:rPr>
          <w:rFonts w:ascii="Times New Roman" w:hAnsi="Times New Roman" w:cs="Times New Roman"/>
          <w:sz w:val="24"/>
          <w:szCs w:val="24"/>
        </w:rPr>
        <w:t>, has been used in all the experiments.</w:t>
      </w:r>
    </w:p>
    <w:p w:rsidR="00365E0D" w:rsidRDefault="00365E0D"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914130">
        <w:rPr>
          <w:rFonts w:ascii="Times New Roman" w:hAnsi="Times New Roman" w:cs="Times New Roman"/>
          <w:b/>
          <w:sz w:val="24"/>
          <w:szCs w:val="24"/>
        </w:rPr>
        <w:t>8</w:t>
      </w:r>
      <w:r>
        <w:rPr>
          <w:rFonts w:ascii="Times New Roman" w:hAnsi="Times New Roman" w:cs="Times New Roman"/>
          <w:b/>
          <w:sz w:val="24"/>
          <w:szCs w:val="24"/>
        </w:rPr>
        <w:t>.1 Morphological aspects</w:t>
      </w:r>
    </w:p>
    <w:p w:rsidR="00365E0D" w:rsidRDefault="00365E0D"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vegetative cells were singular and round to </w:t>
      </w:r>
      <w:proofErr w:type="spellStart"/>
      <w:r>
        <w:rPr>
          <w:rFonts w:ascii="Times New Roman" w:hAnsi="Times New Roman" w:cs="Times New Roman"/>
          <w:sz w:val="24"/>
          <w:szCs w:val="24"/>
        </w:rPr>
        <w:t>spheroidal</w:t>
      </w:r>
      <w:proofErr w:type="spellEnd"/>
      <w:r>
        <w:rPr>
          <w:rFonts w:ascii="Times New Roman" w:hAnsi="Times New Roman" w:cs="Times New Roman"/>
          <w:sz w:val="24"/>
          <w:szCs w:val="24"/>
        </w:rPr>
        <w:t xml:space="preserve"> in shape. Vegetative reproduction was by multi-lateral budding, No pseudo or true mycelium formation was observed. It was </w:t>
      </w:r>
      <w:proofErr w:type="gramStart"/>
      <w:r>
        <w:rPr>
          <w:rFonts w:ascii="Times New Roman" w:hAnsi="Times New Roman" w:cs="Times New Roman"/>
          <w:sz w:val="24"/>
          <w:szCs w:val="24"/>
        </w:rPr>
        <w:t xml:space="preserve">an </w:t>
      </w:r>
      <w:proofErr w:type="spellStart"/>
      <w:r>
        <w:rPr>
          <w:rFonts w:ascii="Times New Roman" w:hAnsi="Times New Roman" w:cs="Times New Roman"/>
          <w:sz w:val="24"/>
          <w:szCs w:val="24"/>
        </w:rPr>
        <w:t>ascosporogenous</w:t>
      </w:r>
      <w:proofErr w:type="spellEnd"/>
      <w:proofErr w:type="gramEnd"/>
      <w:r>
        <w:rPr>
          <w:rFonts w:ascii="Times New Roman" w:hAnsi="Times New Roman" w:cs="Times New Roman"/>
          <w:sz w:val="24"/>
          <w:szCs w:val="24"/>
        </w:rPr>
        <w:t xml:space="preserve"> yeast, which forms one to four </w:t>
      </w:r>
      <w:proofErr w:type="spellStart"/>
      <w:r>
        <w:rPr>
          <w:rFonts w:ascii="Times New Roman" w:hAnsi="Times New Roman" w:cs="Times New Roman"/>
          <w:sz w:val="24"/>
          <w:szCs w:val="24"/>
        </w:rPr>
        <w:t>ascospores</w:t>
      </w:r>
      <w:proofErr w:type="spellEnd"/>
      <w:r>
        <w:rPr>
          <w:rFonts w:ascii="Times New Roman" w:hAnsi="Times New Roman" w:cs="Times New Roman"/>
          <w:sz w:val="24"/>
          <w:szCs w:val="24"/>
        </w:rPr>
        <w:t xml:space="preserve"> in each </w:t>
      </w:r>
      <w:proofErr w:type="spellStart"/>
      <w:r>
        <w:rPr>
          <w:rFonts w:ascii="Times New Roman" w:hAnsi="Times New Roman" w:cs="Times New Roman"/>
          <w:sz w:val="24"/>
          <w:szCs w:val="24"/>
        </w:rPr>
        <w:t>ascus</w:t>
      </w:r>
      <w:proofErr w:type="spellEnd"/>
      <w:r>
        <w:rPr>
          <w:rFonts w:ascii="Times New Roman" w:hAnsi="Times New Roman" w:cs="Times New Roman"/>
          <w:sz w:val="24"/>
          <w:szCs w:val="24"/>
        </w:rPr>
        <w:t xml:space="preserve">. </w:t>
      </w:r>
    </w:p>
    <w:p w:rsidR="00914130" w:rsidRDefault="00914130"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3.8.2 Yeast maintenance</w:t>
      </w:r>
    </w:p>
    <w:p w:rsidR="00914130" w:rsidRDefault="0091413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culture was maintained on Malt-Yeast-Glucose-Peptone (MYGP) (</w:t>
      </w:r>
      <w:proofErr w:type="spellStart"/>
      <w:r>
        <w:rPr>
          <w:rFonts w:ascii="Times New Roman" w:hAnsi="Times New Roman" w:cs="Times New Roman"/>
          <w:sz w:val="24"/>
          <w:szCs w:val="24"/>
        </w:rPr>
        <w:t>Wickerham</w:t>
      </w:r>
      <w:proofErr w:type="spellEnd"/>
      <w:r>
        <w:rPr>
          <w:rFonts w:ascii="Times New Roman" w:hAnsi="Times New Roman" w:cs="Times New Roman"/>
          <w:sz w:val="24"/>
          <w:szCs w:val="24"/>
        </w:rPr>
        <w:t>, 1951) agar slants and stored at 4</w:t>
      </w:r>
      <w:r>
        <w:rPr>
          <w:rFonts w:ascii="Times New Roman" w:hAnsi="Times New Roman" w:cs="Times New Roman"/>
          <w:sz w:val="24"/>
          <w:szCs w:val="24"/>
          <w:vertAlign w:val="superscript"/>
        </w:rPr>
        <w:t>o</w:t>
      </w:r>
      <w:r>
        <w:rPr>
          <w:rFonts w:ascii="Times New Roman" w:hAnsi="Times New Roman" w:cs="Times New Roman"/>
          <w:sz w:val="24"/>
          <w:szCs w:val="24"/>
        </w:rPr>
        <w:t xml:space="preserve">C and was </w:t>
      </w:r>
      <w:proofErr w:type="spellStart"/>
      <w:r>
        <w:rPr>
          <w:rFonts w:ascii="Times New Roman" w:hAnsi="Times New Roman" w:cs="Times New Roman"/>
          <w:sz w:val="24"/>
          <w:szCs w:val="24"/>
        </w:rPr>
        <w:t>subcultured</w:t>
      </w:r>
      <w:proofErr w:type="spellEnd"/>
      <w:r>
        <w:rPr>
          <w:rFonts w:ascii="Times New Roman" w:hAnsi="Times New Roman" w:cs="Times New Roman"/>
          <w:sz w:val="24"/>
          <w:szCs w:val="24"/>
        </w:rPr>
        <w:t xml:space="preserve"> every 30 days.</w:t>
      </w:r>
    </w:p>
    <w:p w:rsidR="00914130" w:rsidRDefault="00914130"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3.8.3 The maintenance medium: </w:t>
      </w:r>
      <w:r>
        <w:rPr>
          <w:rFonts w:ascii="Times New Roman" w:hAnsi="Times New Roman" w:cs="Times New Roman"/>
          <w:sz w:val="24"/>
          <w:szCs w:val="24"/>
        </w:rPr>
        <w:t>The medium consists of,</w:t>
      </w:r>
    </w:p>
    <w:p w:rsidR="00914130" w:rsidRDefault="0091413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Malt extract</w:t>
      </w:r>
      <w:r>
        <w:rPr>
          <w:rFonts w:ascii="Times New Roman" w:hAnsi="Times New Roman" w:cs="Times New Roman"/>
          <w:sz w:val="24"/>
          <w:szCs w:val="24"/>
        </w:rPr>
        <w:tab/>
        <w:t>0.3%</w:t>
      </w:r>
    </w:p>
    <w:p w:rsidR="00914130" w:rsidRDefault="0091413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Yeast extract</w:t>
      </w:r>
      <w:r>
        <w:rPr>
          <w:rFonts w:ascii="Times New Roman" w:hAnsi="Times New Roman" w:cs="Times New Roman"/>
          <w:sz w:val="24"/>
          <w:szCs w:val="24"/>
        </w:rPr>
        <w:tab/>
        <w:t>0.3%</w:t>
      </w:r>
    </w:p>
    <w:p w:rsidR="00914130" w:rsidRDefault="0091413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Peptone</w:t>
      </w:r>
      <w:r>
        <w:rPr>
          <w:rFonts w:ascii="Times New Roman" w:hAnsi="Times New Roman" w:cs="Times New Roman"/>
          <w:sz w:val="24"/>
          <w:szCs w:val="24"/>
        </w:rPr>
        <w:tab/>
        <w:t>0.5%</w:t>
      </w:r>
    </w:p>
    <w:p w:rsidR="00914130" w:rsidRDefault="0091413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D-glucose</w:t>
      </w:r>
      <w:r>
        <w:rPr>
          <w:rFonts w:ascii="Times New Roman" w:hAnsi="Times New Roman" w:cs="Times New Roman"/>
          <w:sz w:val="24"/>
          <w:szCs w:val="24"/>
        </w:rPr>
        <w:tab/>
        <w:t>1.0%</w:t>
      </w:r>
    </w:p>
    <w:p w:rsidR="00914130" w:rsidRDefault="0091413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Agar</w:t>
      </w:r>
      <w:r>
        <w:rPr>
          <w:rFonts w:ascii="Times New Roman" w:hAnsi="Times New Roman" w:cs="Times New Roman"/>
          <w:sz w:val="24"/>
          <w:szCs w:val="24"/>
        </w:rPr>
        <w:tab/>
      </w:r>
      <w:r>
        <w:rPr>
          <w:rFonts w:ascii="Times New Roman" w:hAnsi="Times New Roman" w:cs="Times New Roman"/>
          <w:sz w:val="24"/>
          <w:szCs w:val="24"/>
        </w:rPr>
        <w:tab/>
        <w:t>2.0%</w:t>
      </w:r>
    </w:p>
    <w:p w:rsidR="00914130" w:rsidRDefault="00914130"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3.8.4 </w:t>
      </w:r>
      <w:proofErr w:type="spellStart"/>
      <w:r>
        <w:rPr>
          <w:rFonts w:ascii="Times New Roman" w:hAnsi="Times New Roman" w:cs="Times New Roman"/>
          <w:b/>
          <w:sz w:val="24"/>
          <w:szCs w:val="24"/>
        </w:rPr>
        <w:t>Inoculum</w:t>
      </w:r>
      <w:proofErr w:type="spellEnd"/>
      <w:r>
        <w:rPr>
          <w:rFonts w:ascii="Times New Roman" w:hAnsi="Times New Roman" w:cs="Times New Roman"/>
          <w:b/>
          <w:sz w:val="24"/>
          <w:szCs w:val="24"/>
        </w:rPr>
        <w:t xml:space="preserve"> preparation</w:t>
      </w:r>
    </w:p>
    <w:p w:rsidR="00914130" w:rsidRPr="00914130" w:rsidRDefault="0091413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To the 48h slant, 5 ml of sterile distilled water was added. The slant is shaken slowly to bring all the cells into solution. If necessary a sterile loop may be used to scrap the cells. The cell suspension is transferred into a centrifuge tube and centrifuged at 6000rpm for 10 minutes. The supernatant was discarded and the pellet was </w:t>
      </w:r>
      <w:proofErr w:type="spellStart"/>
      <w:r>
        <w:rPr>
          <w:rFonts w:ascii="Times New Roman" w:hAnsi="Times New Roman" w:cs="Times New Roman"/>
          <w:sz w:val="24"/>
          <w:szCs w:val="24"/>
        </w:rPr>
        <w:t>resuspended</w:t>
      </w:r>
      <w:proofErr w:type="spellEnd"/>
      <w:r>
        <w:rPr>
          <w:rFonts w:ascii="Times New Roman" w:hAnsi="Times New Roman" w:cs="Times New Roman"/>
          <w:sz w:val="24"/>
          <w:szCs w:val="24"/>
        </w:rPr>
        <w:t xml:space="preserve"> in 2ml of sterile distilled water and used as inoculums for the </w:t>
      </w:r>
      <w:proofErr w:type="spellStart"/>
      <w:r>
        <w:rPr>
          <w:rFonts w:ascii="Times New Roman" w:hAnsi="Times New Roman" w:cs="Times New Roman"/>
          <w:sz w:val="24"/>
          <w:szCs w:val="24"/>
        </w:rPr>
        <w:t>wort</w:t>
      </w:r>
      <w:proofErr w:type="spellEnd"/>
      <w:r>
        <w:rPr>
          <w:rFonts w:ascii="Times New Roman" w:hAnsi="Times New Roman" w:cs="Times New Roman"/>
          <w:sz w:val="24"/>
          <w:szCs w:val="24"/>
        </w:rPr>
        <w:t xml:space="preserve">. </w:t>
      </w:r>
    </w:p>
    <w:p w:rsidR="00914130" w:rsidRDefault="00914130" w:rsidP="006C04E7">
      <w:pPr>
        <w:spacing w:after="0" w:line="360" w:lineRule="auto"/>
        <w:jc w:val="both"/>
        <w:rPr>
          <w:rFonts w:ascii="Times New Roman" w:hAnsi="Times New Roman" w:cs="Times New Roman"/>
          <w:sz w:val="24"/>
          <w:szCs w:val="24"/>
        </w:rPr>
      </w:pPr>
    </w:p>
    <w:p w:rsidR="00DE463B" w:rsidRDefault="00DE463B"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3.9 Fermentation</w:t>
      </w:r>
    </w:p>
    <w:p w:rsidR="00DE463B" w:rsidRDefault="00DE463B"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w:t>
      </w:r>
      <w:proofErr w:type="spellStart"/>
      <w:r>
        <w:rPr>
          <w:rFonts w:ascii="Times New Roman" w:hAnsi="Times New Roman" w:cs="Times New Roman"/>
          <w:sz w:val="24"/>
          <w:szCs w:val="24"/>
        </w:rPr>
        <w:t>wort</w:t>
      </w:r>
      <w:proofErr w:type="spellEnd"/>
      <w:r>
        <w:rPr>
          <w:rFonts w:ascii="Times New Roman" w:hAnsi="Times New Roman" w:cs="Times New Roman"/>
          <w:sz w:val="24"/>
          <w:szCs w:val="24"/>
        </w:rPr>
        <w:t xml:space="preserve"> is used for fermentation of ethanol by the submerged fermentation process.</w:t>
      </w:r>
    </w:p>
    <w:p w:rsidR="000579FC" w:rsidRDefault="000579FC"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3.9.1 Optimization of the parameters for sub-merged fermentation technique</w:t>
      </w:r>
    </w:p>
    <w:p w:rsidR="000579FC" w:rsidRPr="000746DF" w:rsidRDefault="000746DF"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In the present study, to standardize the physic-chemical and nutritional parameters, the following procedure was followed.</w:t>
      </w:r>
    </w:p>
    <w:p w:rsidR="000579FC" w:rsidRDefault="000579FC" w:rsidP="006C04E7">
      <w:pPr>
        <w:spacing w:after="0" w:line="360" w:lineRule="auto"/>
        <w:jc w:val="both"/>
        <w:rPr>
          <w:rFonts w:ascii="Times New Roman" w:hAnsi="Times New Roman" w:cs="Times New Roman"/>
          <w:sz w:val="24"/>
          <w:szCs w:val="24"/>
        </w:rPr>
      </w:pPr>
    </w:p>
    <w:p w:rsidR="000579FC" w:rsidRDefault="000579FC" w:rsidP="006C04E7">
      <w:pPr>
        <w:spacing w:after="0" w:line="360" w:lineRule="auto"/>
        <w:jc w:val="both"/>
        <w:rPr>
          <w:rFonts w:ascii="Times New Roman" w:hAnsi="Times New Roman" w:cs="Times New Roman"/>
          <w:sz w:val="24"/>
          <w:szCs w:val="24"/>
        </w:rPr>
      </w:pPr>
    </w:p>
    <w:p w:rsidR="000579FC" w:rsidRDefault="001B7484" w:rsidP="006C04E7">
      <w:pPr>
        <w:spacing w:after="0" w:line="360" w:lineRule="auto"/>
        <w:jc w:val="both"/>
        <w:rPr>
          <w:rFonts w:ascii="Times New Roman" w:hAnsi="Times New Roman" w:cs="Times New Roman"/>
          <w:sz w:val="24"/>
          <w:szCs w:val="24"/>
        </w:rPr>
      </w:pPr>
      <w:r>
        <w:rPr>
          <w:noProof/>
        </w:rPr>
        <w:lastRenderedPageBreak/>
        <w:drawing>
          <wp:inline distT="0" distB="0" distL="0" distR="0">
            <wp:extent cx="5943600" cy="7382240"/>
            <wp:effectExtent l="19050" t="0" r="0" b="0"/>
            <wp:docPr id="1" name="Picture 1" descr="C:\Users\sony\AppData\Local\Microsoft\Windows\Temporary Internet Files\Content.Word\20181212_150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AppData\Local\Microsoft\Windows\Temporary Internet Files\Content.Word\20181212_150617.jpg"/>
                    <pic:cNvPicPr>
                      <a:picLocks noChangeAspect="1" noChangeArrowheads="1"/>
                    </pic:cNvPicPr>
                  </pic:nvPicPr>
                  <pic:blipFill>
                    <a:blip r:embed="rId7" cstate="print">
                      <a:lum bright="10000" contrast="10000"/>
                    </a:blip>
                    <a:srcRect/>
                    <a:stretch>
                      <a:fillRect/>
                    </a:stretch>
                  </pic:blipFill>
                  <pic:spPr bwMode="auto">
                    <a:xfrm>
                      <a:off x="0" y="0"/>
                      <a:ext cx="5943600" cy="7382240"/>
                    </a:xfrm>
                    <a:prstGeom prst="rect">
                      <a:avLst/>
                    </a:prstGeom>
                    <a:noFill/>
                    <a:ln w="9525">
                      <a:noFill/>
                      <a:miter lim="800000"/>
                      <a:headEnd/>
                      <a:tailEnd/>
                    </a:ln>
                  </pic:spPr>
                </pic:pic>
              </a:graphicData>
            </a:graphic>
          </wp:inline>
        </w:drawing>
      </w:r>
    </w:p>
    <w:p w:rsidR="000579FC" w:rsidRDefault="000579FC" w:rsidP="006C04E7">
      <w:pPr>
        <w:spacing w:after="0" w:line="360" w:lineRule="auto"/>
        <w:jc w:val="both"/>
        <w:rPr>
          <w:rFonts w:ascii="Times New Roman" w:hAnsi="Times New Roman" w:cs="Times New Roman"/>
          <w:sz w:val="24"/>
          <w:szCs w:val="24"/>
        </w:rPr>
      </w:pPr>
    </w:p>
    <w:p w:rsidR="00DE463B" w:rsidRPr="00DE463B" w:rsidRDefault="00DE463B" w:rsidP="006C04E7">
      <w:pPr>
        <w:spacing w:after="0" w:line="360" w:lineRule="auto"/>
        <w:jc w:val="both"/>
        <w:rPr>
          <w:rFonts w:ascii="Times New Roman" w:hAnsi="Times New Roman" w:cs="Times New Roman"/>
          <w:sz w:val="24"/>
          <w:szCs w:val="24"/>
        </w:rPr>
      </w:pPr>
    </w:p>
    <w:p w:rsidR="00A63551" w:rsidRPr="00A63551" w:rsidRDefault="00A63551" w:rsidP="006C04E7">
      <w:pPr>
        <w:spacing w:after="0" w:line="360" w:lineRule="auto"/>
        <w:jc w:val="both"/>
        <w:rPr>
          <w:rFonts w:ascii="Times New Roman" w:hAnsi="Times New Roman" w:cs="Times New Roman"/>
          <w:sz w:val="24"/>
          <w:szCs w:val="24"/>
        </w:rPr>
      </w:pPr>
    </w:p>
    <w:p w:rsidR="000746DF" w:rsidRDefault="000746DF" w:rsidP="001B748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50ml of the filtered </w:t>
      </w:r>
      <w:proofErr w:type="spellStart"/>
      <w:r>
        <w:rPr>
          <w:rFonts w:ascii="Times New Roman" w:hAnsi="Times New Roman" w:cs="Times New Roman"/>
          <w:sz w:val="24"/>
          <w:szCs w:val="24"/>
        </w:rPr>
        <w:t>wort</w:t>
      </w:r>
      <w:proofErr w:type="spellEnd"/>
      <w:r>
        <w:rPr>
          <w:rFonts w:ascii="Times New Roman" w:hAnsi="Times New Roman" w:cs="Times New Roman"/>
          <w:sz w:val="24"/>
          <w:szCs w:val="24"/>
        </w:rPr>
        <w:t xml:space="preserve"> was taken in a 250ml Erlenmeyer flask. The pH of the medium was adjusted to 5.0 using 1N </w:t>
      </w:r>
      <w:proofErr w:type="spellStart"/>
      <w:r>
        <w:rPr>
          <w:rFonts w:ascii="Times New Roman" w:hAnsi="Times New Roman" w:cs="Times New Roman"/>
          <w:sz w:val="24"/>
          <w:szCs w:val="24"/>
        </w:rPr>
        <w:t>HCl</w:t>
      </w:r>
      <w:proofErr w:type="spellEnd"/>
      <w:r>
        <w:rPr>
          <w:rFonts w:ascii="Times New Roman" w:hAnsi="Times New Roman" w:cs="Times New Roman"/>
          <w:sz w:val="24"/>
          <w:szCs w:val="24"/>
        </w:rPr>
        <w:t xml:space="preserve"> and 5N KOH. The medium was autoclaved at 15lb pressure for 15 minutes and cooled. It was then inoculated with a single slat of the 2</w:t>
      </w:r>
      <w:r w:rsidRPr="000746DF">
        <w:rPr>
          <w:rFonts w:ascii="Times New Roman" w:hAnsi="Times New Roman" w:cs="Times New Roman"/>
          <w:sz w:val="24"/>
          <w:szCs w:val="24"/>
          <w:vertAlign w:val="superscript"/>
        </w:rPr>
        <w:t>nd</w:t>
      </w:r>
      <w:r>
        <w:rPr>
          <w:rFonts w:ascii="Times New Roman" w:hAnsi="Times New Roman" w:cs="Times New Roman"/>
          <w:sz w:val="24"/>
          <w:szCs w:val="24"/>
        </w:rPr>
        <w:t xml:space="preserve"> day old culture suspended in 2ml sterile distilled water. The flask </w:t>
      </w:r>
      <w:r w:rsidR="004E0D8D">
        <w:rPr>
          <w:rFonts w:ascii="Times New Roman" w:hAnsi="Times New Roman" w:cs="Times New Roman"/>
          <w:sz w:val="24"/>
          <w:szCs w:val="24"/>
        </w:rPr>
        <w:t xml:space="preserve">was then placed on a </w:t>
      </w:r>
      <w:proofErr w:type="spellStart"/>
      <w:r w:rsidR="004E0D8D">
        <w:rPr>
          <w:rFonts w:ascii="Times New Roman" w:hAnsi="Times New Roman" w:cs="Times New Roman"/>
          <w:sz w:val="24"/>
          <w:szCs w:val="24"/>
        </w:rPr>
        <w:t>Remi</w:t>
      </w:r>
      <w:proofErr w:type="spellEnd"/>
      <w:r w:rsidR="004E0D8D">
        <w:rPr>
          <w:rFonts w:ascii="Times New Roman" w:hAnsi="Times New Roman" w:cs="Times New Roman"/>
          <w:sz w:val="24"/>
          <w:szCs w:val="24"/>
        </w:rPr>
        <w:t xml:space="preserve"> incubator rotary shaker at 30</w:t>
      </w:r>
      <w:r w:rsidR="004E0D8D">
        <w:rPr>
          <w:rFonts w:ascii="Times New Roman" w:hAnsi="Times New Roman" w:cs="Times New Roman"/>
          <w:sz w:val="24"/>
          <w:szCs w:val="24"/>
          <w:vertAlign w:val="superscript"/>
        </w:rPr>
        <w:t>o</w:t>
      </w:r>
      <w:r w:rsidR="004E0D8D">
        <w:rPr>
          <w:rFonts w:ascii="Times New Roman" w:hAnsi="Times New Roman" w:cs="Times New Roman"/>
          <w:sz w:val="24"/>
          <w:szCs w:val="24"/>
        </w:rPr>
        <w:t>C at 150rpm. The samples were collected at every 12hours interval to estimate ethanol yield, total sugars and cell number.</w:t>
      </w:r>
    </w:p>
    <w:p w:rsidR="004E0D8D" w:rsidRDefault="004E0D8D"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3.9.2 Standardization of physical parameters</w:t>
      </w:r>
    </w:p>
    <w:p w:rsidR="004E0D8D" w:rsidRDefault="004E0D8D" w:rsidP="006C04E7">
      <w:pPr>
        <w:spacing w:after="0" w:line="360" w:lineRule="auto"/>
        <w:jc w:val="both"/>
        <w:rPr>
          <w:rFonts w:ascii="Times New Roman" w:hAnsi="Times New Roman" w:cs="Times New Roman"/>
          <w:sz w:val="24"/>
          <w:szCs w:val="24"/>
        </w:rPr>
      </w:pPr>
      <w:r w:rsidRPr="004E0D8D">
        <w:rPr>
          <w:rFonts w:ascii="Times New Roman" w:hAnsi="Times New Roman" w:cs="Times New Roman"/>
          <w:sz w:val="24"/>
          <w:szCs w:val="24"/>
        </w:rPr>
        <w:t>The physical parameters</w:t>
      </w:r>
      <w:r>
        <w:rPr>
          <w:rFonts w:ascii="Times New Roman" w:hAnsi="Times New Roman" w:cs="Times New Roman"/>
          <w:sz w:val="24"/>
          <w:szCs w:val="24"/>
        </w:rPr>
        <w:t xml:space="preserve">, which effect fermentation efficiency by </w:t>
      </w:r>
      <w:proofErr w:type="spellStart"/>
      <w:r>
        <w:rPr>
          <w:rFonts w:ascii="Times New Roman" w:hAnsi="Times New Roman" w:cs="Times New Roman"/>
          <w:i/>
          <w:sz w:val="24"/>
          <w:szCs w:val="24"/>
        </w:rPr>
        <w:t>Saccharomyces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cerevisiae</w:t>
      </w:r>
      <w:proofErr w:type="spellEnd"/>
      <w:r>
        <w:rPr>
          <w:rFonts w:ascii="Times New Roman" w:hAnsi="Times New Roman" w:cs="Times New Roman"/>
          <w:sz w:val="24"/>
          <w:szCs w:val="24"/>
        </w:rPr>
        <w:t>, were optimized. The optimal value of the previous parameter was incorporated in the medium before studying the next parameter. The following optimization studies were carried out.</w:t>
      </w:r>
    </w:p>
    <w:p w:rsidR="004E0D8D" w:rsidRDefault="004E0D8D"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3.9.2.1 Effect of substrate concentration</w:t>
      </w:r>
    </w:p>
    <w:p w:rsidR="004E0D8D" w:rsidRDefault="004E0D8D"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total sugar concentration was varied between 4.4 and 22% (w/v) to study the effect of dilution of </w:t>
      </w:r>
      <w:proofErr w:type="spellStart"/>
      <w:r>
        <w:rPr>
          <w:rFonts w:ascii="Times New Roman" w:hAnsi="Times New Roman" w:cs="Times New Roman"/>
          <w:sz w:val="24"/>
          <w:szCs w:val="24"/>
        </w:rPr>
        <w:t>wort</w:t>
      </w:r>
      <w:proofErr w:type="spellEnd"/>
      <w:r>
        <w:rPr>
          <w:rFonts w:ascii="Times New Roman" w:hAnsi="Times New Roman" w:cs="Times New Roman"/>
          <w:sz w:val="24"/>
          <w:szCs w:val="24"/>
        </w:rPr>
        <w:t xml:space="preserve"> on ethanol production. The pH of the medium was adjusted to 5.0 and the flask was incubated at 30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temperature and 150rpm after inoculating sterilization medium. </w:t>
      </w:r>
    </w:p>
    <w:p w:rsidR="00D3624F" w:rsidRDefault="00D3624F"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3.9.2.2 Effect of pH</w:t>
      </w:r>
    </w:p>
    <w:p w:rsidR="00D3624F" w:rsidRDefault="00D3624F"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pH range was varied </w:t>
      </w:r>
      <w:proofErr w:type="gramStart"/>
      <w:r>
        <w:rPr>
          <w:rFonts w:ascii="Times New Roman" w:hAnsi="Times New Roman" w:cs="Times New Roman"/>
          <w:sz w:val="24"/>
          <w:szCs w:val="24"/>
        </w:rPr>
        <w:t>between 3.0 to 8.0,</w:t>
      </w:r>
      <w:proofErr w:type="gramEnd"/>
      <w:r>
        <w:rPr>
          <w:rFonts w:ascii="Times New Roman" w:hAnsi="Times New Roman" w:cs="Times New Roman"/>
          <w:sz w:val="24"/>
          <w:szCs w:val="24"/>
        </w:rPr>
        <w:t xml:space="preserve"> and the flasks were incubated at 30</w:t>
      </w:r>
      <w:r>
        <w:rPr>
          <w:rFonts w:ascii="Times New Roman" w:hAnsi="Times New Roman" w:cs="Times New Roman"/>
          <w:sz w:val="24"/>
          <w:szCs w:val="24"/>
          <w:vertAlign w:val="superscript"/>
        </w:rPr>
        <w:t>o</w:t>
      </w:r>
      <w:r>
        <w:rPr>
          <w:rFonts w:ascii="Times New Roman" w:hAnsi="Times New Roman" w:cs="Times New Roman"/>
          <w:sz w:val="24"/>
          <w:szCs w:val="24"/>
        </w:rPr>
        <w:t>C and 150 rpm for the present study.</w:t>
      </w:r>
    </w:p>
    <w:p w:rsidR="00D3624F" w:rsidRDefault="00D3624F"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3.9.2.3 Effect of temperature</w:t>
      </w:r>
    </w:p>
    <w:p w:rsidR="00D3624F" w:rsidRDefault="00D3624F"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incubation temperature was varied between 10</w:t>
      </w:r>
      <w:r>
        <w:rPr>
          <w:rFonts w:ascii="Times New Roman" w:hAnsi="Times New Roman" w:cs="Times New Roman"/>
          <w:sz w:val="24"/>
          <w:szCs w:val="24"/>
          <w:vertAlign w:val="superscript"/>
        </w:rPr>
        <w:t>o</w:t>
      </w:r>
      <w:r>
        <w:rPr>
          <w:rFonts w:ascii="Times New Roman" w:hAnsi="Times New Roman" w:cs="Times New Roman"/>
          <w:sz w:val="24"/>
          <w:szCs w:val="24"/>
        </w:rPr>
        <w:t>C and 40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and the flasks </w:t>
      </w:r>
      <w:proofErr w:type="spellStart"/>
      <w:r>
        <w:rPr>
          <w:rFonts w:ascii="Times New Roman" w:hAnsi="Times New Roman" w:cs="Times New Roman"/>
          <w:sz w:val="24"/>
          <w:szCs w:val="24"/>
        </w:rPr>
        <w:t>wre</w:t>
      </w:r>
      <w:proofErr w:type="spellEnd"/>
      <w:r>
        <w:rPr>
          <w:rFonts w:ascii="Times New Roman" w:hAnsi="Times New Roman" w:cs="Times New Roman"/>
          <w:sz w:val="24"/>
          <w:szCs w:val="24"/>
        </w:rPr>
        <w:t xml:space="preserve"> kept at 150rpm.</w:t>
      </w:r>
    </w:p>
    <w:p w:rsidR="00D3624F" w:rsidRDefault="00D3624F"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3.9.2.4 Effect of agitation</w:t>
      </w:r>
    </w:p>
    <w:p w:rsidR="00D3624F" w:rsidRDefault="00D3624F"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effect of agitation was observed by varying the rpm between 50 to 250 rpm.</w:t>
      </w:r>
    </w:p>
    <w:p w:rsidR="00D3624F" w:rsidRDefault="00D3624F"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3.9.2.5 Effect of inoculums level</w:t>
      </w:r>
    </w:p>
    <w:p w:rsidR="00D3624F" w:rsidRDefault="00D3624F"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inoculums level was varied by varying the initial cell concentration in the range from 1.2 x 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to 8.4 x 10</w:t>
      </w:r>
      <w:r>
        <w:rPr>
          <w:rFonts w:ascii="Times New Roman" w:hAnsi="Times New Roman" w:cs="Times New Roman"/>
          <w:sz w:val="24"/>
          <w:szCs w:val="24"/>
          <w:vertAlign w:val="superscript"/>
        </w:rPr>
        <w:t>6</w:t>
      </w:r>
      <w:r>
        <w:rPr>
          <w:rFonts w:ascii="Times New Roman" w:hAnsi="Times New Roman" w:cs="Times New Roman"/>
          <w:sz w:val="24"/>
          <w:szCs w:val="24"/>
        </w:rPr>
        <w:t>.</w:t>
      </w:r>
    </w:p>
    <w:p w:rsidR="00D3624F" w:rsidRDefault="00D3624F"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3.9.3 Standardization of chemical parameters</w:t>
      </w:r>
    </w:p>
    <w:p w:rsidR="00D3624F" w:rsidRDefault="00D3624F"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the optimization of the physical parameters, keeping the optimal physical parameters constant, the chemical parameters were varied. During this process the optimum value of the first was incorporated while optimizing the next parameters. </w:t>
      </w:r>
    </w:p>
    <w:p w:rsidR="00D3624F" w:rsidRDefault="00D3624F"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3.9.3.1 Effect of different nitrogenous sources</w:t>
      </w:r>
    </w:p>
    <w:p w:rsidR="00D3624F" w:rsidRDefault="00D3624F"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To the filtered </w:t>
      </w:r>
      <w:proofErr w:type="spellStart"/>
      <w:r>
        <w:rPr>
          <w:rFonts w:ascii="Times New Roman" w:hAnsi="Times New Roman" w:cs="Times New Roman"/>
          <w:sz w:val="24"/>
          <w:szCs w:val="24"/>
        </w:rPr>
        <w:t>wort</w:t>
      </w:r>
      <w:proofErr w:type="spellEnd"/>
      <w:r>
        <w:rPr>
          <w:rFonts w:ascii="Times New Roman" w:hAnsi="Times New Roman" w:cs="Times New Roman"/>
          <w:sz w:val="24"/>
          <w:szCs w:val="24"/>
        </w:rPr>
        <w:t>, different concentrations of nitrogenous sources were added by varying their concentrations between 0.5 and 3.0 g/l for urea and peptone and a concentration range of 0.25 g/l for (NH</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were used for the study. Every time the pH was adjusted after adding the nutrients and before autoclaving the medium. The temperature and rpm were maintained at their optimal values after inoculation with the optimal inoculums level. </w:t>
      </w:r>
    </w:p>
    <w:p w:rsidR="00901A4E" w:rsidRDefault="000620F5"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3.9.3.2.</w:t>
      </w:r>
      <w:r w:rsidR="005C46F0">
        <w:rPr>
          <w:rFonts w:ascii="Times New Roman" w:hAnsi="Times New Roman" w:cs="Times New Roman"/>
          <w:b/>
          <w:sz w:val="24"/>
          <w:szCs w:val="24"/>
        </w:rPr>
        <w:t xml:space="preserve"> Effect of yeast extract and malt extract</w:t>
      </w:r>
    </w:p>
    <w:p w:rsidR="005C46F0" w:rsidRDefault="005C46F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yeast extract and the malt extract provide nitrogen along with vitamins and other nutrients required for the growth of the yeast and ethanol production. To the selected nitrogen added to the </w:t>
      </w:r>
      <w:proofErr w:type="spellStart"/>
      <w:r>
        <w:rPr>
          <w:rFonts w:ascii="Times New Roman" w:hAnsi="Times New Roman" w:cs="Times New Roman"/>
          <w:sz w:val="24"/>
          <w:szCs w:val="24"/>
        </w:rPr>
        <w:t>wort</w:t>
      </w:r>
      <w:proofErr w:type="spellEnd"/>
      <w:r>
        <w:rPr>
          <w:rFonts w:ascii="Times New Roman" w:hAnsi="Times New Roman" w:cs="Times New Roman"/>
          <w:sz w:val="24"/>
          <w:szCs w:val="24"/>
        </w:rPr>
        <w:t xml:space="preserve">, the malt extract and yeast extract were added to study their effect individually. Their concentrations were varied between 1 and 8 g/l. </w:t>
      </w:r>
    </w:p>
    <w:p w:rsidR="005C46F0" w:rsidRDefault="005C46F0"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3.9.3.3 Effect of phosphate ions</w:t>
      </w:r>
    </w:p>
    <w:p w:rsidR="005C46F0" w:rsidRDefault="005C46F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this investigation, the effect of KH</w:t>
      </w:r>
      <w:r>
        <w:rPr>
          <w:rFonts w:ascii="Times New Roman" w:hAnsi="Times New Roman" w:cs="Times New Roman"/>
          <w:sz w:val="24"/>
          <w:szCs w:val="24"/>
          <w:vertAlign w:val="subscript"/>
        </w:rPr>
        <w:t>2</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rPr>
        <w:t>, K</w:t>
      </w:r>
      <w:r>
        <w:rPr>
          <w:rFonts w:ascii="Times New Roman" w:hAnsi="Times New Roman" w:cs="Times New Roman"/>
          <w:sz w:val="24"/>
          <w:szCs w:val="24"/>
          <w:vertAlign w:val="subscript"/>
        </w:rPr>
        <w:t>2</w:t>
      </w:r>
      <w:r>
        <w:rPr>
          <w:rFonts w:ascii="Times New Roman" w:hAnsi="Times New Roman" w:cs="Times New Roman"/>
          <w:sz w:val="24"/>
          <w:szCs w:val="24"/>
        </w:rPr>
        <w:t>HPO</w:t>
      </w:r>
      <w:r>
        <w:rPr>
          <w:rFonts w:ascii="Times New Roman" w:hAnsi="Times New Roman" w:cs="Times New Roman"/>
          <w:sz w:val="24"/>
          <w:szCs w:val="24"/>
          <w:vertAlign w:val="subscript"/>
        </w:rPr>
        <w:t>4</w:t>
      </w:r>
      <w:r>
        <w:rPr>
          <w:rFonts w:ascii="Times New Roman" w:hAnsi="Times New Roman" w:cs="Times New Roman"/>
          <w:sz w:val="24"/>
          <w:szCs w:val="24"/>
        </w:rPr>
        <w:t>, NaH</w:t>
      </w:r>
      <w:r>
        <w:rPr>
          <w:rFonts w:ascii="Times New Roman" w:hAnsi="Times New Roman" w:cs="Times New Roman"/>
          <w:sz w:val="24"/>
          <w:szCs w:val="24"/>
          <w:vertAlign w:val="subscript"/>
        </w:rPr>
        <w:t>2</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Na</w:t>
      </w:r>
      <w:r>
        <w:rPr>
          <w:rFonts w:ascii="Times New Roman" w:hAnsi="Times New Roman" w:cs="Times New Roman"/>
          <w:sz w:val="24"/>
          <w:szCs w:val="24"/>
          <w:vertAlign w:val="subscript"/>
        </w:rPr>
        <w:t>2</w:t>
      </w:r>
      <w:r>
        <w:rPr>
          <w:rFonts w:ascii="Times New Roman" w:hAnsi="Times New Roman" w:cs="Times New Roman"/>
          <w:sz w:val="24"/>
          <w:szCs w:val="24"/>
        </w:rPr>
        <w:t>HPO</w:t>
      </w:r>
      <w:r>
        <w:rPr>
          <w:rFonts w:ascii="Times New Roman" w:hAnsi="Times New Roman" w:cs="Times New Roman"/>
          <w:sz w:val="24"/>
          <w:szCs w:val="24"/>
          <w:vertAlign w:val="subscript"/>
        </w:rPr>
        <w:t>4</w:t>
      </w:r>
      <w:r>
        <w:rPr>
          <w:rFonts w:ascii="Times New Roman" w:hAnsi="Times New Roman" w:cs="Times New Roman"/>
          <w:sz w:val="24"/>
          <w:szCs w:val="24"/>
        </w:rPr>
        <w:t xml:space="preserve"> were studied. Their concentrations were varied between 1 to 6 g/l. </w:t>
      </w:r>
    </w:p>
    <w:p w:rsidR="005C46F0" w:rsidRDefault="005C46F0"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3.9.3.4 Effect of trace metals</w:t>
      </w:r>
    </w:p>
    <w:p w:rsidR="005C46F0" w:rsidRDefault="005C46F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Different concentrations of trace metals were used to study the effect of their supplementation in the </w:t>
      </w:r>
      <w:proofErr w:type="spellStart"/>
      <w:r>
        <w:rPr>
          <w:rFonts w:ascii="Times New Roman" w:hAnsi="Times New Roman" w:cs="Times New Roman"/>
          <w:sz w:val="24"/>
          <w:szCs w:val="24"/>
        </w:rPr>
        <w:t>wort</w:t>
      </w:r>
      <w:proofErr w:type="spellEnd"/>
      <w:r>
        <w:rPr>
          <w:rFonts w:ascii="Times New Roman" w:hAnsi="Times New Roman" w:cs="Times New Roman"/>
          <w:sz w:val="24"/>
          <w:szCs w:val="24"/>
        </w:rPr>
        <w:t xml:space="preserve"> for ethanol production. Seven different metal ions were selected for the study. The metal salts used along with their concentrations (mg/l) are,</w:t>
      </w:r>
    </w:p>
    <w:tbl>
      <w:tblPr>
        <w:tblStyle w:val="TableGrid"/>
        <w:tblW w:w="0" w:type="auto"/>
        <w:jc w:val="center"/>
        <w:tblInd w:w="154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1620"/>
        <w:gridCol w:w="720"/>
        <w:gridCol w:w="2250"/>
      </w:tblGrid>
      <w:tr w:rsidR="005C46F0" w:rsidTr="005C46F0">
        <w:trPr>
          <w:jc w:val="center"/>
        </w:trPr>
        <w:tc>
          <w:tcPr>
            <w:tcW w:w="1620" w:type="dxa"/>
          </w:tcPr>
          <w:p w:rsidR="005C46F0" w:rsidRPr="005C46F0" w:rsidRDefault="005C46F0" w:rsidP="005C46F0">
            <w:pPr>
              <w:spacing w:line="360" w:lineRule="auto"/>
              <w:jc w:val="center"/>
              <w:rPr>
                <w:rFonts w:ascii="Times New Roman" w:hAnsi="Times New Roman" w:cs="Times New Roman"/>
                <w:sz w:val="24"/>
                <w:szCs w:val="24"/>
              </w:rPr>
            </w:pPr>
            <w:r>
              <w:rPr>
                <w:rFonts w:ascii="Times New Roman" w:hAnsi="Times New Roman" w:cs="Times New Roman"/>
                <w:sz w:val="24"/>
                <w:szCs w:val="24"/>
              </w:rPr>
              <w:t>CuSO</w:t>
            </w:r>
            <w:r>
              <w:rPr>
                <w:rFonts w:ascii="Times New Roman" w:hAnsi="Times New Roman" w:cs="Times New Roman"/>
                <w:sz w:val="24"/>
                <w:szCs w:val="24"/>
                <w:vertAlign w:val="subscript"/>
              </w:rPr>
              <w:t>4</w:t>
            </w:r>
          </w:p>
        </w:tc>
        <w:tc>
          <w:tcPr>
            <w:tcW w:w="720" w:type="dxa"/>
          </w:tcPr>
          <w:p w:rsidR="005C46F0" w:rsidRDefault="005C46F0" w:rsidP="005C46F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250" w:type="dxa"/>
          </w:tcPr>
          <w:p w:rsidR="005C46F0" w:rsidRDefault="005C46F0" w:rsidP="005C46F0">
            <w:pPr>
              <w:spacing w:line="360" w:lineRule="auto"/>
              <w:jc w:val="center"/>
              <w:rPr>
                <w:rFonts w:ascii="Times New Roman" w:hAnsi="Times New Roman" w:cs="Times New Roman"/>
                <w:sz w:val="24"/>
                <w:szCs w:val="24"/>
              </w:rPr>
            </w:pPr>
            <w:r>
              <w:rPr>
                <w:rFonts w:ascii="Times New Roman" w:hAnsi="Times New Roman" w:cs="Times New Roman"/>
                <w:sz w:val="24"/>
                <w:szCs w:val="24"/>
              </w:rPr>
              <w:t>1 to 5</w:t>
            </w:r>
          </w:p>
        </w:tc>
      </w:tr>
      <w:tr w:rsidR="005C46F0" w:rsidTr="005C46F0">
        <w:trPr>
          <w:jc w:val="center"/>
        </w:trPr>
        <w:tc>
          <w:tcPr>
            <w:tcW w:w="1620" w:type="dxa"/>
          </w:tcPr>
          <w:p w:rsidR="005C46F0" w:rsidRPr="005C46F0" w:rsidRDefault="005C46F0" w:rsidP="005C46F0">
            <w:pPr>
              <w:spacing w:line="360" w:lineRule="auto"/>
              <w:jc w:val="center"/>
              <w:rPr>
                <w:rFonts w:ascii="Times New Roman" w:hAnsi="Times New Roman" w:cs="Times New Roman"/>
                <w:sz w:val="24"/>
                <w:szCs w:val="24"/>
              </w:rPr>
            </w:pPr>
            <w:r>
              <w:rPr>
                <w:rFonts w:ascii="Times New Roman" w:hAnsi="Times New Roman" w:cs="Times New Roman"/>
                <w:sz w:val="24"/>
                <w:szCs w:val="24"/>
              </w:rPr>
              <w:t>FeSO</w:t>
            </w:r>
            <w:r>
              <w:rPr>
                <w:rFonts w:ascii="Times New Roman" w:hAnsi="Times New Roman" w:cs="Times New Roman"/>
                <w:sz w:val="24"/>
                <w:szCs w:val="24"/>
                <w:vertAlign w:val="subscript"/>
              </w:rPr>
              <w:t>4</w:t>
            </w:r>
          </w:p>
        </w:tc>
        <w:tc>
          <w:tcPr>
            <w:tcW w:w="720" w:type="dxa"/>
          </w:tcPr>
          <w:p w:rsidR="005C46F0" w:rsidRDefault="005C46F0" w:rsidP="005C46F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250" w:type="dxa"/>
          </w:tcPr>
          <w:p w:rsidR="005C46F0" w:rsidRDefault="005C46F0" w:rsidP="005C46F0">
            <w:pPr>
              <w:spacing w:line="360" w:lineRule="auto"/>
              <w:jc w:val="center"/>
              <w:rPr>
                <w:rFonts w:ascii="Times New Roman" w:hAnsi="Times New Roman" w:cs="Times New Roman"/>
                <w:sz w:val="24"/>
                <w:szCs w:val="24"/>
              </w:rPr>
            </w:pPr>
            <w:r>
              <w:rPr>
                <w:rFonts w:ascii="Times New Roman" w:hAnsi="Times New Roman" w:cs="Times New Roman"/>
                <w:sz w:val="24"/>
                <w:szCs w:val="24"/>
              </w:rPr>
              <w:t>0.5 to 3.0</w:t>
            </w:r>
          </w:p>
        </w:tc>
      </w:tr>
      <w:tr w:rsidR="005C46F0" w:rsidTr="005C46F0">
        <w:trPr>
          <w:jc w:val="center"/>
        </w:trPr>
        <w:tc>
          <w:tcPr>
            <w:tcW w:w="1620" w:type="dxa"/>
          </w:tcPr>
          <w:p w:rsidR="005C46F0" w:rsidRPr="005C46F0" w:rsidRDefault="005C46F0" w:rsidP="005C46F0">
            <w:pPr>
              <w:spacing w:line="360" w:lineRule="auto"/>
              <w:jc w:val="center"/>
              <w:rPr>
                <w:rFonts w:ascii="Times New Roman" w:hAnsi="Times New Roman" w:cs="Times New Roman"/>
                <w:sz w:val="24"/>
                <w:szCs w:val="24"/>
                <w:vertAlign w:val="subscript"/>
              </w:rPr>
            </w:pPr>
            <w:r>
              <w:rPr>
                <w:rFonts w:ascii="Times New Roman" w:hAnsi="Times New Roman" w:cs="Times New Roman"/>
                <w:sz w:val="24"/>
                <w:szCs w:val="24"/>
              </w:rPr>
              <w:t>MgSO</w:t>
            </w:r>
            <w:r>
              <w:rPr>
                <w:rFonts w:ascii="Times New Roman" w:hAnsi="Times New Roman" w:cs="Times New Roman"/>
                <w:sz w:val="24"/>
                <w:szCs w:val="24"/>
                <w:vertAlign w:val="subscript"/>
              </w:rPr>
              <w:t>4</w:t>
            </w:r>
          </w:p>
        </w:tc>
        <w:tc>
          <w:tcPr>
            <w:tcW w:w="720" w:type="dxa"/>
          </w:tcPr>
          <w:p w:rsidR="005C46F0" w:rsidRDefault="005C46F0" w:rsidP="00C57A4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250" w:type="dxa"/>
          </w:tcPr>
          <w:p w:rsidR="005C46F0" w:rsidRDefault="005C46F0" w:rsidP="00C57A40">
            <w:pPr>
              <w:spacing w:line="360" w:lineRule="auto"/>
              <w:jc w:val="center"/>
              <w:rPr>
                <w:rFonts w:ascii="Times New Roman" w:hAnsi="Times New Roman" w:cs="Times New Roman"/>
                <w:sz w:val="24"/>
                <w:szCs w:val="24"/>
              </w:rPr>
            </w:pPr>
            <w:r>
              <w:rPr>
                <w:rFonts w:ascii="Times New Roman" w:hAnsi="Times New Roman" w:cs="Times New Roman"/>
                <w:sz w:val="24"/>
                <w:szCs w:val="24"/>
              </w:rPr>
              <w:t>0.5 to 3.0</w:t>
            </w:r>
          </w:p>
        </w:tc>
      </w:tr>
      <w:tr w:rsidR="005C46F0" w:rsidTr="005C46F0">
        <w:trPr>
          <w:jc w:val="center"/>
        </w:trPr>
        <w:tc>
          <w:tcPr>
            <w:tcW w:w="1620" w:type="dxa"/>
          </w:tcPr>
          <w:p w:rsidR="005C46F0" w:rsidRPr="005C46F0" w:rsidRDefault="005C46F0" w:rsidP="005C46F0">
            <w:pPr>
              <w:spacing w:line="360" w:lineRule="auto"/>
              <w:jc w:val="center"/>
              <w:rPr>
                <w:rFonts w:ascii="Times New Roman" w:hAnsi="Times New Roman" w:cs="Times New Roman"/>
                <w:sz w:val="24"/>
                <w:szCs w:val="24"/>
                <w:vertAlign w:val="subscript"/>
              </w:rPr>
            </w:pPr>
            <w:r>
              <w:rPr>
                <w:rFonts w:ascii="Times New Roman" w:hAnsi="Times New Roman" w:cs="Times New Roman"/>
                <w:sz w:val="24"/>
                <w:szCs w:val="24"/>
              </w:rPr>
              <w:t>MnSO</w:t>
            </w:r>
            <w:r>
              <w:rPr>
                <w:rFonts w:ascii="Times New Roman" w:hAnsi="Times New Roman" w:cs="Times New Roman"/>
                <w:sz w:val="24"/>
                <w:szCs w:val="24"/>
                <w:vertAlign w:val="subscript"/>
              </w:rPr>
              <w:t>4</w:t>
            </w:r>
          </w:p>
        </w:tc>
        <w:tc>
          <w:tcPr>
            <w:tcW w:w="720" w:type="dxa"/>
          </w:tcPr>
          <w:p w:rsidR="005C46F0" w:rsidRDefault="005C46F0" w:rsidP="00C57A4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250" w:type="dxa"/>
          </w:tcPr>
          <w:p w:rsidR="005C46F0" w:rsidRDefault="005C46F0" w:rsidP="00C57A40">
            <w:pPr>
              <w:spacing w:line="360" w:lineRule="auto"/>
              <w:jc w:val="center"/>
              <w:rPr>
                <w:rFonts w:ascii="Times New Roman" w:hAnsi="Times New Roman" w:cs="Times New Roman"/>
                <w:sz w:val="24"/>
                <w:szCs w:val="24"/>
              </w:rPr>
            </w:pPr>
            <w:r>
              <w:rPr>
                <w:rFonts w:ascii="Times New Roman" w:hAnsi="Times New Roman" w:cs="Times New Roman"/>
                <w:sz w:val="24"/>
                <w:szCs w:val="24"/>
              </w:rPr>
              <w:t>0.5 to 3.0</w:t>
            </w:r>
          </w:p>
        </w:tc>
      </w:tr>
      <w:tr w:rsidR="005C46F0" w:rsidTr="005C46F0">
        <w:trPr>
          <w:jc w:val="center"/>
        </w:trPr>
        <w:tc>
          <w:tcPr>
            <w:tcW w:w="1620" w:type="dxa"/>
          </w:tcPr>
          <w:p w:rsidR="005C46F0" w:rsidRPr="005C46F0" w:rsidRDefault="005C46F0" w:rsidP="005C46F0">
            <w:pPr>
              <w:spacing w:line="360" w:lineRule="auto"/>
              <w:jc w:val="center"/>
              <w:rPr>
                <w:rFonts w:ascii="Times New Roman" w:hAnsi="Times New Roman" w:cs="Times New Roman"/>
                <w:sz w:val="24"/>
                <w:szCs w:val="24"/>
                <w:vertAlign w:val="subscript"/>
              </w:rPr>
            </w:pPr>
            <w:r>
              <w:rPr>
                <w:rFonts w:ascii="Times New Roman" w:hAnsi="Times New Roman" w:cs="Times New Roman"/>
                <w:sz w:val="24"/>
                <w:szCs w:val="24"/>
              </w:rPr>
              <w:t>ZnSO</w:t>
            </w:r>
            <w:r>
              <w:rPr>
                <w:rFonts w:ascii="Times New Roman" w:hAnsi="Times New Roman" w:cs="Times New Roman"/>
                <w:sz w:val="24"/>
                <w:szCs w:val="24"/>
                <w:vertAlign w:val="subscript"/>
              </w:rPr>
              <w:t>4</w:t>
            </w:r>
          </w:p>
        </w:tc>
        <w:tc>
          <w:tcPr>
            <w:tcW w:w="720" w:type="dxa"/>
          </w:tcPr>
          <w:p w:rsidR="005C46F0" w:rsidRDefault="005C46F0" w:rsidP="00C57A4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250" w:type="dxa"/>
          </w:tcPr>
          <w:p w:rsidR="005C46F0" w:rsidRDefault="005C46F0" w:rsidP="00C57A40">
            <w:pPr>
              <w:spacing w:line="360" w:lineRule="auto"/>
              <w:jc w:val="center"/>
              <w:rPr>
                <w:rFonts w:ascii="Times New Roman" w:hAnsi="Times New Roman" w:cs="Times New Roman"/>
                <w:sz w:val="24"/>
                <w:szCs w:val="24"/>
              </w:rPr>
            </w:pPr>
            <w:r>
              <w:rPr>
                <w:rFonts w:ascii="Times New Roman" w:hAnsi="Times New Roman" w:cs="Times New Roman"/>
                <w:sz w:val="24"/>
                <w:szCs w:val="24"/>
              </w:rPr>
              <w:t>0.5 to 3.0</w:t>
            </w:r>
          </w:p>
        </w:tc>
      </w:tr>
      <w:tr w:rsidR="005C46F0" w:rsidTr="005C46F0">
        <w:trPr>
          <w:jc w:val="center"/>
        </w:trPr>
        <w:tc>
          <w:tcPr>
            <w:tcW w:w="1620" w:type="dxa"/>
          </w:tcPr>
          <w:p w:rsidR="005C46F0" w:rsidRPr="005C46F0" w:rsidRDefault="005C46F0" w:rsidP="005C46F0">
            <w:pPr>
              <w:spacing w:line="360" w:lineRule="auto"/>
              <w:jc w:val="center"/>
              <w:rPr>
                <w:rFonts w:ascii="Times New Roman" w:hAnsi="Times New Roman" w:cs="Times New Roman"/>
                <w:sz w:val="24"/>
                <w:szCs w:val="24"/>
                <w:vertAlign w:val="subscript"/>
              </w:rPr>
            </w:pPr>
            <w:r>
              <w:rPr>
                <w:rFonts w:ascii="Times New Roman" w:hAnsi="Times New Roman" w:cs="Times New Roman"/>
                <w:sz w:val="24"/>
                <w:szCs w:val="24"/>
              </w:rPr>
              <w:t>CoCO</w:t>
            </w:r>
            <w:r>
              <w:rPr>
                <w:rFonts w:ascii="Times New Roman" w:hAnsi="Times New Roman" w:cs="Times New Roman"/>
                <w:sz w:val="24"/>
                <w:szCs w:val="24"/>
                <w:vertAlign w:val="subscript"/>
              </w:rPr>
              <w:t>3</w:t>
            </w:r>
          </w:p>
        </w:tc>
        <w:tc>
          <w:tcPr>
            <w:tcW w:w="720" w:type="dxa"/>
          </w:tcPr>
          <w:p w:rsidR="005C46F0" w:rsidRDefault="005C46F0" w:rsidP="00C57A4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250" w:type="dxa"/>
          </w:tcPr>
          <w:p w:rsidR="005C46F0" w:rsidRDefault="005C46F0" w:rsidP="00C57A40">
            <w:pPr>
              <w:spacing w:line="360" w:lineRule="auto"/>
              <w:jc w:val="center"/>
              <w:rPr>
                <w:rFonts w:ascii="Times New Roman" w:hAnsi="Times New Roman" w:cs="Times New Roman"/>
                <w:sz w:val="24"/>
                <w:szCs w:val="24"/>
              </w:rPr>
            </w:pPr>
            <w:r>
              <w:rPr>
                <w:rFonts w:ascii="Times New Roman" w:hAnsi="Times New Roman" w:cs="Times New Roman"/>
                <w:sz w:val="24"/>
                <w:szCs w:val="24"/>
              </w:rPr>
              <w:t>0.5 to 3.0</w:t>
            </w:r>
          </w:p>
        </w:tc>
      </w:tr>
      <w:tr w:rsidR="005C46F0" w:rsidTr="005C46F0">
        <w:trPr>
          <w:jc w:val="center"/>
        </w:trPr>
        <w:tc>
          <w:tcPr>
            <w:tcW w:w="1620" w:type="dxa"/>
          </w:tcPr>
          <w:p w:rsidR="005C46F0" w:rsidRPr="000A3901" w:rsidRDefault="000A3901" w:rsidP="005C46F0">
            <w:pPr>
              <w:spacing w:line="360" w:lineRule="auto"/>
              <w:jc w:val="center"/>
              <w:rPr>
                <w:rFonts w:ascii="Times New Roman" w:hAnsi="Times New Roman" w:cs="Times New Roman"/>
                <w:sz w:val="24"/>
                <w:szCs w:val="24"/>
                <w:vertAlign w:val="subscript"/>
              </w:rPr>
            </w:pPr>
            <w:r>
              <w:rPr>
                <w:rFonts w:ascii="Times New Roman" w:hAnsi="Times New Roman" w:cs="Times New Roman"/>
                <w:sz w:val="24"/>
                <w:szCs w:val="24"/>
              </w:rPr>
              <w:t>CdSO</w:t>
            </w:r>
            <w:r>
              <w:rPr>
                <w:rFonts w:ascii="Times New Roman" w:hAnsi="Times New Roman" w:cs="Times New Roman"/>
                <w:sz w:val="24"/>
                <w:szCs w:val="24"/>
                <w:vertAlign w:val="subscript"/>
              </w:rPr>
              <w:t>4</w:t>
            </w:r>
          </w:p>
        </w:tc>
        <w:tc>
          <w:tcPr>
            <w:tcW w:w="720" w:type="dxa"/>
          </w:tcPr>
          <w:p w:rsidR="005C46F0" w:rsidRDefault="005C46F0" w:rsidP="00C57A4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250" w:type="dxa"/>
          </w:tcPr>
          <w:p w:rsidR="005C46F0" w:rsidRDefault="005C46F0" w:rsidP="005C46F0">
            <w:pPr>
              <w:spacing w:line="360" w:lineRule="auto"/>
              <w:jc w:val="center"/>
              <w:rPr>
                <w:rFonts w:ascii="Times New Roman" w:hAnsi="Times New Roman" w:cs="Times New Roman"/>
                <w:sz w:val="24"/>
                <w:szCs w:val="24"/>
              </w:rPr>
            </w:pPr>
            <w:r>
              <w:rPr>
                <w:rFonts w:ascii="Times New Roman" w:hAnsi="Times New Roman" w:cs="Times New Roman"/>
                <w:sz w:val="24"/>
                <w:szCs w:val="24"/>
              </w:rPr>
              <w:t>0.25 to 1.25</w:t>
            </w:r>
          </w:p>
        </w:tc>
      </w:tr>
    </w:tbl>
    <w:p w:rsidR="005C46F0" w:rsidRDefault="005C46F0" w:rsidP="006C04E7">
      <w:pPr>
        <w:spacing w:after="0" w:line="360" w:lineRule="auto"/>
        <w:jc w:val="both"/>
        <w:rPr>
          <w:rFonts w:ascii="Times New Roman" w:hAnsi="Times New Roman" w:cs="Times New Roman"/>
          <w:sz w:val="24"/>
          <w:szCs w:val="24"/>
        </w:rPr>
      </w:pPr>
    </w:p>
    <w:p w:rsidR="005C46F0" w:rsidRDefault="000A3901"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3.9.3.5 Effect of chelating agents</w:t>
      </w:r>
    </w:p>
    <w:p w:rsidR="000A3901" w:rsidRDefault="000A3901"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effect of chelating agents was carried out before the optimization of the fermentation parameters and also after their optimization. This was done to check the effect of the salts added during mashing and to verify if the salt supplements added during the fermentation would show any toxic effect on the organism. </w:t>
      </w:r>
    </w:p>
    <w:p w:rsidR="000A3901" w:rsidRDefault="000A3901"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The metal </w:t>
      </w:r>
      <w:proofErr w:type="spellStart"/>
      <w:r>
        <w:rPr>
          <w:rFonts w:ascii="Times New Roman" w:hAnsi="Times New Roman" w:cs="Times New Roman"/>
          <w:sz w:val="24"/>
          <w:szCs w:val="24"/>
        </w:rPr>
        <w:t>chelators</w:t>
      </w:r>
      <w:proofErr w:type="spellEnd"/>
      <w:r>
        <w:rPr>
          <w:rFonts w:ascii="Times New Roman" w:hAnsi="Times New Roman" w:cs="Times New Roman"/>
          <w:sz w:val="24"/>
          <w:szCs w:val="24"/>
        </w:rPr>
        <w:t xml:space="preserve"> used in the study are Ethylene </w:t>
      </w:r>
      <w:proofErr w:type="spellStart"/>
      <w:r>
        <w:rPr>
          <w:rFonts w:ascii="Times New Roman" w:hAnsi="Times New Roman" w:cs="Times New Roman"/>
          <w:sz w:val="24"/>
          <w:szCs w:val="24"/>
        </w:rPr>
        <w:t>Diamine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Trichloro</w:t>
      </w:r>
      <w:proofErr w:type="spellEnd"/>
      <w:r>
        <w:rPr>
          <w:rFonts w:ascii="Times New Roman" w:hAnsi="Times New Roman" w:cs="Times New Roman"/>
          <w:sz w:val="24"/>
          <w:szCs w:val="24"/>
        </w:rPr>
        <w:t xml:space="preserve"> acetic acid (EDTA), Sodium potassium </w:t>
      </w:r>
      <w:proofErr w:type="spellStart"/>
      <w:r>
        <w:rPr>
          <w:rFonts w:ascii="Times New Roman" w:hAnsi="Times New Roman" w:cs="Times New Roman"/>
          <w:sz w:val="24"/>
          <w:szCs w:val="24"/>
        </w:rPr>
        <w:t>tartarate</w:t>
      </w:r>
      <w:proofErr w:type="spellEnd"/>
      <w:r>
        <w:rPr>
          <w:rFonts w:ascii="Times New Roman" w:hAnsi="Times New Roman" w:cs="Times New Roman"/>
          <w:sz w:val="24"/>
          <w:szCs w:val="24"/>
        </w:rPr>
        <w:t xml:space="preserve"> (SPT) and Potassium </w:t>
      </w:r>
      <w:proofErr w:type="spellStart"/>
      <w:r>
        <w:rPr>
          <w:rFonts w:ascii="Times New Roman" w:hAnsi="Times New Roman" w:cs="Times New Roman"/>
          <w:sz w:val="24"/>
          <w:szCs w:val="24"/>
        </w:rPr>
        <w:t>ferrocyanide</w:t>
      </w:r>
      <w:proofErr w:type="spellEnd"/>
      <w:r>
        <w:rPr>
          <w:rFonts w:ascii="Times New Roman" w:hAnsi="Times New Roman" w:cs="Times New Roman"/>
          <w:sz w:val="24"/>
          <w:szCs w:val="24"/>
        </w:rPr>
        <w:t xml:space="preserve"> concentrations were varied between 1.0 and 5.0 mg/l, whereas SPT concentration was varied between 1.0 and 10.0mg/l. </w:t>
      </w:r>
    </w:p>
    <w:p w:rsidR="000A3901" w:rsidRDefault="000A3901"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3.10 Bioreactor studies</w:t>
      </w:r>
    </w:p>
    <w:p w:rsidR="000A3901" w:rsidRDefault="000A3901"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production of ethanol was carried out using a 2.0 L, mechanically agitated stirred tank bioreactor (</w:t>
      </w:r>
      <w:proofErr w:type="spellStart"/>
      <w:r>
        <w:rPr>
          <w:rFonts w:ascii="Times New Roman" w:hAnsi="Times New Roman" w:cs="Times New Roman"/>
          <w:sz w:val="24"/>
          <w:szCs w:val="24"/>
        </w:rPr>
        <w:t>Biostat</w:t>
      </w:r>
      <w:proofErr w:type="spellEnd"/>
      <w:r>
        <w:rPr>
          <w:rFonts w:ascii="Times New Roman" w:hAnsi="Times New Roman" w:cs="Times New Roman"/>
          <w:sz w:val="24"/>
          <w:szCs w:val="24"/>
        </w:rPr>
        <w:t xml:space="preserve"> – M). The batch fermentation was carried out using 1.0L of the optimized medium as the working volume. The </w:t>
      </w:r>
      <w:proofErr w:type="spellStart"/>
      <w:r>
        <w:rPr>
          <w:rFonts w:ascii="Times New Roman" w:hAnsi="Times New Roman" w:cs="Times New Roman"/>
          <w:i/>
          <w:sz w:val="24"/>
          <w:szCs w:val="24"/>
        </w:rPr>
        <w:t>Sachharomyces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cerevisiae</w:t>
      </w:r>
      <w:proofErr w:type="spellEnd"/>
      <w:r>
        <w:rPr>
          <w:rFonts w:ascii="Times New Roman" w:hAnsi="Times New Roman" w:cs="Times New Roman"/>
          <w:sz w:val="24"/>
          <w:szCs w:val="24"/>
        </w:rPr>
        <w:t xml:space="preserve"> does not need any aeration but requires agitation. Hence the effect of agitation was studied. </w:t>
      </w:r>
    </w:p>
    <w:p w:rsidR="000A3901" w:rsidRDefault="00F24B35"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3.11 Fed batch studies</w:t>
      </w:r>
    </w:p>
    <w:p w:rsidR="00F24B35" w:rsidRDefault="00F24B35"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Sequential fed batch studies were carried out. The working volume selected was 1.05 liters. The nutrients were fed at specific intervals of time to the optimized medium at stationary phase. </w:t>
      </w:r>
    </w:p>
    <w:p w:rsidR="00F24B35" w:rsidRDefault="00F24B35"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3.11.1 Optimization of the feed intervals</w:t>
      </w:r>
    </w:p>
    <w:p w:rsidR="00F24B35" w:rsidRDefault="00F24B35"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effect of addition of the feed at different time intervals was studied by adding the medium at 3</w:t>
      </w:r>
      <w:r w:rsidRPr="00F24B35">
        <w:rPr>
          <w:rFonts w:ascii="Times New Roman" w:hAnsi="Times New Roman" w:cs="Times New Roman"/>
          <w:sz w:val="24"/>
          <w:szCs w:val="24"/>
          <w:vertAlign w:val="superscript"/>
        </w:rPr>
        <w:t>rd</w:t>
      </w:r>
      <w:r>
        <w:rPr>
          <w:rFonts w:ascii="Times New Roman" w:hAnsi="Times New Roman" w:cs="Times New Roman"/>
          <w:sz w:val="24"/>
          <w:szCs w:val="24"/>
        </w:rPr>
        <w:t>, 4</w:t>
      </w:r>
      <w:r w:rsidRPr="00F24B35">
        <w:rPr>
          <w:rFonts w:ascii="Times New Roman" w:hAnsi="Times New Roman" w:cs="Times New Roman"/>
          <w:sz w:val="24"/>
          <w:szCs w:val="24"/>
          <w:vertAlign w:val="superscript"/>
        </w:rPr>
        <w:t>th</w:t>
      </w:r>
      <w:r>
        <w:rPr>
          <w:rFonts w:ascii="Times New Roman" w:hAnsi="Times New Roman" w:cs="Times New Roman"/>
          <w:sz w:val="24"/>
          <w:szCs w:val="24"/>
        </w:rPr>
        <w:t xml:space="preserve"> and 5</w:t>
      </w:r>
      <w:r w:rsidRPr="00F24B35">
        <w:rPr>
          <w:rFonts w:ascii="Times New Roman" w:hAnsi="Times New Roman" w:cs="Times New Roman"/>
          <w:sz w:val="24"/>
          <w:szCs w:val="24"/>
          <w:vertAlign w:val="superscript"/>
        </w:rPr>
        <w:t>th</w:t>
      </w:r>
      <w:r>
        <w:rPr>
          <w:rFonts w:ascii="Times New Roman" w:hAnsi="Times New Roman" w:cs="Times New Roman"/>
          <w:sz w:val="24"/>
          <w:szCs w:val="24"/>
        </w:rPr>
        <w:t xml:space="preserve"> h after the fermentation has reached stationary phase.</w:t>
      </w:r>
    </w:p>
    <w:p w:rsidR="00F24B35" w:rsidRDefault="0067212A"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3.11.2.1 Effect of high inoculums levels</w:t>
      </w:r>
    </w:p>
    <w:p w:rsidR="0067212A" w:rsidRDefault="0067212A"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effect of addition of high cell concentration, i.e., the cell concentration observed at the stationary phase to the medium and addition of feed at 3h time interval until, it reaches the maximum working volume was observed.</w:t>
      </w:r>
    </w:p>
    <w:p w:rsidR="0067212A" w:rsidRDefault="0067212A" w:rsidP="006C04E7">
      <w:pPr>
        <w:spacing w:after="0" w:line="360" w:lineRule="auto"/>
        <w:jc w:val="both"/>
        <w:rPr>
          <w:rFonts w:ascii="Times New Roman" w:hAnsi="Times New Roman" w:cs="Times New Roman"/>
          <w:sz w:val="24"/>
          <w:szCs w:val="24"/>
        </w:rPr>
      </w:pPr>
    </w:p>
    <w:p w:rsidR="0067212A" w:rsidRDefault="0067212A"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3.12 Evaluation of growth kinetics</w:t>
      </w:r>
    </w:p>
    <w:p w:rsidR="0067212A" w:rsidRDefault="0067212A"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Growth kinetics for batch culture fermentation using </w:t>
      </w:r>
      <w:proofErr w:type="spellStart"/>
      <w:r>
        <w:rPr>
          <w:rFonts w:ascii="Times New Roman" w:hAnsi="Times New Roman" w:cs="Times New Roman"/>
          <w:i/>
          <w:sz w:val="24"/>
          <w:szCs w:val="24"/>
        </w:rPr>
        <w:t>Saccharomyces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cerevisiae</w:t>
      </w:r>
      <w:proofErr w:type="spellEnd"/>
      <w:r>
        <w:rPr>
          <w:rFonts w:ascii="Times New Roman" w:hAnsi="Times New Roman" w:cs="Times New Roman"/>
          <w:i/>
          <w:sz w:val="24"/>
          <w:szCs w:val="24"/>
        </w:rPr>
        <w:t xml:space="preserve">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evaluated by Monod equation.</w:t>
      </w:r>
    </w:p>
    <w:p w:rsidR="0067212A" w:rsidRDefault="0067212A"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After inoculation there is a period during which no growth appears to take place, this period is referred to as </w:t>
      </w:r>
      <w:proofErr w:type="gramStart"/>
      <w:r>
        <w:rPr>
          <w:rFonts w:ascii="Times New Roman" w:hAnsi="Times New Roman" w:cs="Times New Roman"/>
          <w:sz w:val="24"/>
          <w:szCs w:val="24"/>
        </w:rPr>
        <w:t>the  log</w:t>
      </w:r>
      <w:proofErr w:type="gramEnd"/>
      <w:r>
        <w:rPr>
          <w:rFonts w:ascii="Times New Roman" w:hAnsi="Times New Roman" w:cs="Times New Roman"/>
          <w:sz w:val="24"/>
          <w:szCs w:val="24"/>
        </w:rPr>
        <w:t xml:space="preserve"> phase and may be considered as a time of adaption. In a commercial process, the length of the lag phase should be reduced as much as possible and this may be achieved using a suitable inoculums. Following a period which the growth rate of cells gradually increases, the cells grow at a constant, maximum rate and this period is known as a log or exponential phase. The exponential phase may be described by the equation 1.1</w:t>
      </w:r>
    </w:p>
    <w:p w:rsidR="0067212A" w:rsidRDefault="0067212A" w:rsidP="0067212A">
      <w:pPr>
        <w:spacing w:after="0" w:line="36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dx</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dt</w:t>
      </w:r>
      <w:proofErr w:type="spellEnd"/>
      <w:proofErr w:type="gramEnd"/>
      <w:r>
        <w:rPr>
          <w:rFonts w:ascii="Times New Roman" w:hAnsi="Times New Roman" w:cs="Times New Roman"/>
          <w:sz w:val="24"/>
          <w:szCs w:val="24"/>
        </w:rPr>
        <w:t xml:space="preserve"> = </w:t>
      </w:r>
      <w:r w:rsidR="00AF277F">
        <w:rPr>
          <w:rFonts w:ascii="Symbol" w:hAnsi="Symbol" w:cs="Times New Roman"/>
          <w:sz w:val="24"/>
          <w:szCs w:val="24"/>
        </w:rPr>
        <w:t></w:t>
      </w:r>
      <w:r w:rsidR="00AF277F">
        <w:rPr>
          <w:rFonts w:ascii="Times New Roman" w:hAnsi="Times New Roman" w:cs="Times New Roman"/>
          <w:sz w:val="24"/>
          <w:szCs w:val="24"/>
        </w:rPr>
        <w:t>x</w:t>
      </w:r>
      <w:r w:rsidR="00AF277F">
        <w:rPr>
          <w:rFonts w:ascii="Times New Roman" w:hAnsi="Times New Roman" w:cs="Times New Roman"/>
          <w:sz w:val="24"/>
          <w:szCs w:val="24"/>
        </w:rPr>
        <w:tab/>
        <w:t>----------------------------- 1.1</w:t>
      </w:r>
    </w:p>
    <w:p w:rsidR="00AF277F" w:rsidRDefault="00AF277F" w:rsidP="0067212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Where, x is the concentration of microbial biomass,</w:t>
      </w:r>
    </w:p>
    <w:p w:rsidR="00AF277F" w:rsidRDefault="00AF277F" w:rsidP="0067212A">
      <w:pPr>
        <w:spacing w:after="0"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lastRenderedPageBreak/>
        <w:t>t</w:t>
      </w:r>
      <w:proofErr w:type="gramEnd"/>
      <w:r>
        <w:rPr>
          <w:rFonts w:ascii="Times New Roman" w:hAnsi="Times New Roman" w:cs="Times New Roman"/>
          <w:sz w:val="24"/>
          <w:szCs w:val="24"/>
        </w:rPr>
        <w:t xml:space="preserve"> is time in hours and</w:t>
      </w:r>
    </w:p>
    <w:p w:rsidR="00AF277F" w:rsidRDefault="00AF277F" w:rsidP="0067212A">
      <w:pPr>
        <w:spacing w:after="0" w:line="360" w:lineRule="auto"/>
        <w:jc w:val="center"/>
        <w:rPr>
          <w:rFonts w:ascii="Times New Roman" w:hAnsi="Times New Roman" w:cs="Times New Roman"/>
          <w:sz w:val="24"/>
          <w:szCs w:val="24"/>
        </w:rPr>
      </w:pPr>
      <w:r>
        <w:rPr>
          <w:rFonts w:ascii="Symbol" w:hAnsi="Symbol" w:cs="Times New Roman"/>
          <w:sz w:val="24"/>
          <w:szCs w:val="24"/>
        </w:rPr>
        <w:t></w:t>
      </w:r>
      <w:r>
        <w:rPr>
          <w:rFonts w:ascii="Times New Roman" w:hAnsi="Times New Roman" w:cs="Times New Roman"/>
          <w:sz w:val="24"/>
          <w:szCs w:val="24"/>
        </w:rPr>
        <w:t xml:space="preserve"> is the specific growth rate in hours </w:t>
      </w:r>
      <w:r>
        <w:rPr>
          <w:rFonts w:ascii="Times New Roman" w:hAnsi="Times New Roman" w:cs="Times New Roman"/>
          <w:sz w:val="24"/>
          <w:szCs w:val="24"/>
          <w:vertAlign w:val="superscript"/>
        </w:rPr>
        <w:t>-1</w:t>
      </w:r>
    </w:p>
    <w:p w:rsidR="00AF277F" w:rsidRDefault="00AF277F" w:rsidP="0067212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On integration equation (1.1) gives: </w:t>
      </w:r>
    </w:p>
    <w:p w:rsidR="00AF277F" w:rsidRDefault="00AF277F" w:rsidP="0067212A">
      <w:pPr>
        <w:spacing w:after="0"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X</w:t>
      </w:r>
      <w:r>
        <w:rPr>
          <w:rFonts w:ascii="Times New Roman" w:hAnsi="Times New Roman" w:cs="Times New Roman"/>
          <w:sz w:val="24"/>
          <w:szCs w:val="24"/>
          <w:vertAlign w:val="subscript"/>
        </w:rPr>
        <w:t>t</w:t>
      </w:r>
      <w:proofErr w:type="spellEnd"/>
      <w:r>
        <w:rPr>
          <w:rFonts w:ascii="Times New Roman" w:hAnsi="Times New Roman" w:cs="Times New Roman"/>
          <w:sz w:val="24"/>
          <w:szCs w:val="24"/>
        </w:rPr>
        <w:t xml:space="preserve"> = x</w:t>
      </w:r>
      <w:r>
        <w:rPr>
          <w:rFonts w:ascii="Times New Roman" w:hAnsi="Times New Roman" w:cs="Times New Roman"/>
          <w:sz w:val="24"/>
          <w:szCs w:val="24"/>
          <w:vertAlign w:val="subscript"/>
        </w:rPr>
        <w:t>0</w:t>
      </w:r>
      <w:r>
        <w:rPr>
          <w:rFonts w:ascii="Times New Roman" w:hAnsi="Times New Roman" w:cs="Times New Roman"/>
          <w:sz w:val="24"/>
          <w:szCs w:val="24"/>
        </w:rPr>
        <w:t xml:space="preserve"> </w:t>
      </w:r>
      <w:proofErr w:type="spellStart"/>
      <w:r>
        <w:rPr>
          <w:rFonts w:ascii="Times New Roman" w:hAnsi="Times New Roman" w:cs="Times New Roman"/>
          <w:sz w:val="24"/>
          <w:szCs w:val="24"/>
        </w:rPr>
        <w:t>e</w:t>
      </w:r>
      <w:r w:rsidRPr="00AF277F">
        <w:rPr>
          <w:rFonts w:ascii="Symbol" w:hAnsi="Symbol" w:cs="Times New Roman"/>
          <w:sz w:val="24"/>
          <w:szCs w:val="24"/>
          <w:vertAlign w:val="superscript"/>
        </w:rPr>
        <w:t></w:t>
      </w:r>
      <w:r w:rsidRPr="00AF277F">
        <w:rPr>
          <w:rFonts w:ascii="Times New Roman" w:hAnsi="Times New Roman" w:cs="Times New Roman"/>
          <w:sz w:val="24"/>
          <w:szCs w:val="24"/>
          <w:vertAlign w:val="superscript"/>
        </w:rPr>
        <w:t>t</w:t>
      </w:r>
      <w:proofErr w:type="spellEnd"/>
      <w:r>
        <w:rPr>
          <w:rFonts w:ascii="Times New Roman" w:hAnsi="Times New Roman" w:cs="Times New Roman"/>
          <w:sz w:val="24"/>
          <w:szCs w:val="24"/>
          <w:vertAlign w:val="superscript"/>
        </w:rPr>
        <w:t xml:space="preserve">            </w:t>
      </w:r>
      <w:proofErr w:type="gramStart"/>
      <w:r>
        <w:rPr>
          <w:rFonts w:ascii="Times New Roman" w:hAnsi="Times New Roman" w:cs="Times New Roman"/>
          <w:sz w:val="24"/>
          <w:szCs w:val="24"/>
        </w:rPr>
        <w:t>-------------------  1.2</w:t>
      </w:r>
      <w:proofErr w:type="gramEnd"/>
    </w:p>
    <w:p w:rsidR="00AF277F" w:rsidRDefault="00AF277F" w:rsidP="0067212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Where, x</w:t>
      </w:r>
      <w:r>
        <w:rPr>
          <w:rFonts w:ascii="Times New Roman" w:hAnsi="Times New Roman" w:cs="Times New Roman"/>
          <w:sz w:val="24"/>
          <w:szCs w:val="24"/>
          <w:vertAlign w:val="subscript"/>
        </w:rPr>
        <w:t>0</w:t>
      </w:r>
      <w:r>
        <w:rPr>
          <w:rFonts w:ascii="Times New Roman" w:hAnsi="Times New Roman" w:cs="Times New Roman"/>
          <w:sz w:val="24"/>
          <w:szCs w:val="24"/>
        </w:rPr>
        <w:t xml:space="preserve"> is the original biomass concentration</w:t>
      </w:r>
    </w:p>
    <w:p w:rsidR="00AF277F" w:rsidRDefault="00774BB0" w:rsidP="0067212A">
      <w:pPr>
        <w:spacing w:after="0"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Where ,</w:t>
      </w:r>
      <w:proofErr w:type="gramEnd"/>
      <w:r>
        <w:rPr>
          <w:rFonts w:ascii="Times New Roman" w:hAnsi="Times New Roman" w:cs="Times New Roman"/>
          <w:sz w:val="24"/>
          <w:szCs w:val="24"/>
        </w:rPr>
        <w:t xml:space="preserve"> x</w:t>
      </w:r>
      <w:r>
        <w:rPr>
          <w:rFonts w:ascii="Times New Roman" w:hAnsi="Times New Roman" w:cs="Times New Roman"/>
          <w:sz w:val="24"/>
          <w:szCs w:val="24"/>
          <w:vertAlign w:val="subscript"/>
        </w:rPr>
        <w:t>0</w:t>
      </w:r>
      <w:r>
        <w:rPr>
          <w:rFonts w:ascii="Times New Roman" w:hAnsi="Times New Roman" w:cs="Times New Roman"/>
          <w:sz w:val="24"/>
          <w:szCs w:val="24"/>
        </w:rPr>
        <w:t xml:space="preserve"> is the original biomass concentration</w:t>
      </w:r>
    </w:p>
    <w:p w:rsidR="00774BB0" w:rsidRDefault="00774BB0" w:rsidP="0067212A">
      <w:pPr>
        <w:spacing w:after="0" w:line="36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x</w:t>
      </w:r>
      <w:r>
        <w:rPr>
          <w:rFonts w:ascii="Times New Roman" w:hAnsi="Times New Roman" w:cs="Times New Roman"/>
          <w:sz w:val="24"/>
          <w:szCs w:val="24"/>
          <w:vertAlign w:val="subscript"/>
        </w:rPr>
        <w:t>t</w:t>
      </w:r>
      <w:proofErr w:type="spellEnd"/>
      <w:proofErr w:type="gramEnd"/>
      <w:r>
        <w:rPr>
          <w:rFonts w:ascii="Times New Roman" w:hAnsi="Times New Roman" w:cs="Times New Roman"/>
          <w:sz w:val="24"/>
          <w:szCs w:val="24"/>
        </w:rPr>
        <w:t xml:space="preserve"> is the biomass concentration after the time interval t hours</w:t>
      </w:r>
    </w:p>
    <w:p w:rsidR="00774BB0" w:rsidRDefault="00774BB0" w:rsidP="0067212A">
      <w:pPr>
        <w:spacing w:after="0"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 xml:space="preserve"> is the base of the natural logarithm</w:t>
      </w:r>
    </w:p>
    <w:p w:rsidR="00FE7C54" w:rsidRDefault="00FE7C54" w:rsidP="0067212A">
      <w:pPr>
        <w:spacing w:after="0" w:line="360" w:lineRule="auto"/>
        <w:jc w:val="center"/>
        <w:rPr>
          <w:rFonts w:ascii="Times New Roman" w:hAnsi="Times New Roman" w:cs="Times New Roman"/>
          <w:sz w:val="24"/>
          <w:szCs w:val="24"/>
        </w:rPr>
      </w:pPr>
    </w:p>
    <w:p w:rsidR="00FE7C54" w:rsidRDefault="00FE7C54" w:rsidP="0067212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On taking natural logarithm, equation 1.2 becomes,</w:t>
      </w:r>
    </w:p>
    <w:p w:rsidR="00FE7C54" w:rsidRDefault="00FE7C54" w:rsidP="0067212A">
      <w:pPr>
        <w:spacing w:after="0" w:line="36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ln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x</w:t>
      </w:r>
      <w:r>
        <w:rPr>
          <w:rFonts w:ascii="Times New Roman" w:hAnsi="Times New Roman" w:cs="Times New Roman"/>
          <w:sz w:val="24"/>
          <w:szCs w:val="24"/>
          <w:vertAlign w:val="subscript"/>
        </w:rPr>
        <w:t>t</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ln</w:t>
      </w:r>
      <w:proofErr w:type="spellEnd"/>
      <w:r>
        <w:rPr>
          <w:rFonts w:ascii="Times New Roman" w:hAnsi="Times New Roman" w:cs="Times New Roman"/>
          <w:sz w:val="24"/>
          <w:szCs w:val="24"/>
        </w:rPr>
        <w:t xml:space="preserve"> x</w:t>
      </w:r>
      <w:r>
        <w:rPr>
          <w:rFonts w:ascii="Times New Roman" w:hAnsi="Times New Roman" w:cs="Times New Roman"/>
          <w:sz w:val="24"/>
          <w:szCs w:val="24"/>
          <w:vertAlign w:val="subscript"/>
        </w:rPr>
        <w:t>0</w:t>
      </w:r>
      <w:r>
        <w:rPr>
          <w:rFonts w:ascii="Times New Roman" w:hAnsi="Times New Roman" w:cs="Times New Roman"/>
          <w:sz w:val="24"/>
          <w:szCs w:val="24"/>
        </w:rPr>
        <w:t xml:space="preserve"> + </w:t>
      </w:r>
      <w:r>
        <w:rPr>
          <w:rFonts w:ascii="Symbol" w:hAnsi="Symbol" w:cs="Times New Roman"/>
          <w:sz w:val="24"/>
          <w:szCs w:val="24"/>
        </w:rPr>
        <w:t></w:t>
      </w:r>
      <w:r>
        <w:rPr>
          <w:rFonts w:ascii="Times New Roman" w:hAnsi="Times New Roman" w:cs="Times New Roman"/>
          <w:sz w:val="24"/>
          <w:szCs w:val="24"/>
        </w:rPr>
        <w:t>t  -------------------  1.3</w:t>
      </w:r>
    </w:p>
    <w:p w:rsidR="00FE7C54" w:rsidRDefault="00FE7C54" w:rsidP="00FE7C5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Thus, a plot of the natural logarithm of biomass concentration against time should yield a straight line. </w:t>
      </w:r>
      <w:proofErr w:type="gramStart"/>
      <w:r>
        <w:rPr>
          <w:rFonts w:ascii="Times New Roman" w:hAnsi="Times New Roman" w:cs="Times New Roman"/>
          <w:sz w:val="24"/>
          <w:szCs w:val="24"/>
        </w:rPr>
        <w:t>The slope of which should equal ‘</w:t>
      </w:r>
      <w:r>
        <w:rPr>
          <w:rFonts w:ascii="Symbol" w:hAnsi="Symbol"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During exponential phase, the organism is growing at its maximum specific growth rate </w:t>
      </w:r>
      <w:r>
        <w:rPr>
          <w:rFonts w:ascii="Symbol" w:hAnsi="Symbol" w:cs="Times New Roman"/>
          <w:sz w:val="24"/>
          <w:szCs w:val="24"/>
        </w:rPr>
        <w:t></w:t>
      </w:r>
      <w:r>
        <w:rPr>
          <w:rFonts w:ascii="Times New Roman" w:hAnsi="Times New Roman" w:cs="Times New Roman"/>
          <w:sz w:val="24"/>
          <w:szCs w:val="24"/>
          <w:vertAlign w:val="subscript"/>
        </w:rPr>
        <w:t>max</w:t>
      </w:r>
      <w:r>
        <w:rPr>
          <w:rFonts w:ascii="Times New Roman" w:hAnsi="Times New Roman" w:cs="Times New Roman"/>
          <w:sz w:val="24"/>
          <w:szCs w:val="24"/>
        </w:rPr>
        <w:t>, for the prevailing conditions.</w:t>
      </w:r>
    </w:p>
    <w:p w:rsidR="00FE7C54" w:rsidRDefault="00FE7C54" w:rsidP="00FE7C5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Growing the organism in the presence of a range of substrate concentrations may expose the nature of the limitation of growth, as increase in substrate concentration gives a proportional increase in total biomass at stationary phase, which may be explained by the equation 1.4.</w:t>
      </w:r>
    </w:p>
    <w:p w:rsidR="00FE7C54" w:rsidRDefault="00FE7C54" w:rsidP="00FE7C5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x = Y (S</w:t>
      </w:r>
      <w:r>
        <w:rPr>
          <w:rFonts w:ascii="Times New Roman" w:hAnsi="Times New Roman" w:cs="Times New Roman"/>
          <w:sz w:val="24"/>
          <w:szCs w:val="24"/>
          <w:vertAlign w:val="subscript"/>
        </w:rPr>
        <w:t>R</w:t>
      </w:r>
      <w:r>
        <w:rPr>
          <w:rFonts w:ascii="Times New Roman" w:hAnsi="Times New Roman" w:cs="Times New Roman"/>
          <w:sz w:val="24"/>
          <w:szCs w:val="24"/>
        </w:rPr>
        <w:t xml:space="preserve"> – s) ------------------------ 1.4</w:t>
      </w:r>
    </w:p>
    <w:p w:rsidR="00FE7C54" w:rsidRDefault="00FE7C54" w:rsidP="00FE7C5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Where, x = concentration of biomass produced</w:t>
      </w:r>
    </w:p>
    <w:p w:rsidR="00FE7C54" w:rsidRDefault="00FE7C54" w:rsidP="00FE7C5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Y = yield factor</w:t>
      </w:r>
    </w:p>
    <w:p w:rsidR="00562C3D" w:rsidRDefault="00562C3D" w:rsidP="00FE7C5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R</w:t>
      </w:r>
      <w:r>
        <w:rPr>
          <w:rFonts w:ascii="Times New Roman" w:hAnsi="Times New Roman" w:cs="Times New Roman"/>
          <w:sz w:val="24"/>
          <w:szCs w:val="24"/>
        </w:rPr>
        <w:t xml:space="preserve"> = Original substrate concentration</w:t>
      </w:r>
    </w:p>
    <w:p w:rsidR="00562C3D" w:rsidRDefault="00562C3D" w:rsidP="00FE7C5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 = residual substrate concentration</w:t>
      </w:r>
    </w:p>
    <w:p w:rsidR="00562C3D" w:rsidRDefault="00562C3D" w:rsidP="00FE7C54">
      <w:pPr>
        <w:spacing w:after="0" w:line="360" w:lineRule="auto"/>
        <w:jc w:val="center"/>
        <w:rPr>
          <w:rFonts w:ascii="Times New Roman" w:hAnsi="Times New Roman" w:cs="Times New Roman"/>
          <w:sz w:val="24"/>
          <w:szCs w:val="24"/>
        </w:rPr>
      </w:pPr>
    </w:p>
    <w:p w:rsidR="00562C3D" w:rsidRDefault="00562C3D" w:rsidP="00562C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decrease in growth rate and the cessation of growth due to the depletion of substrate may be described by relation between </w:t>
      </w:r>
      <w:r>
        <w:rPr>
          <w:rFonts w:ascii="Symbol" w:hAnsi="Symbol" w:cs="Times New Roman"/>
          <w:sz w:val="24"/>
          <w:szCs w:val="24"/>
        </w:rPr>
        <w:t></w:t>
      </w:r>
      <w:r>
        <w:rPr>
          <w:rFonts w:ascii="Times New Roman" w:hAnsi="Times New Roman" w:cs="Times New Roman"/>
          <w:sz w:val="24"/>
          <w:szCs w:val="24"/>
        </w:rPr>
        <w:t xml:space="preserve"> and the residual growth limiting substrate, represented in equation 1.5 ( Monod , 1942).</w:t>
      </w:r>
    </w:p>
    <w:p w:rsidR="00562C3D" w:rsidRDefault="00562C3D" w:rsidP="00562C3D">
      <w:pPr>
        <w:spacing w:after="0" w:line="360" w:lineRule="auto"/>
        <w:jc w:val="both"/>
        <w:rPr>
          <w:rFonts w:ascii="Times New Roman" w:hAnsi="Times New Roman" w:cs="Times New Roman"/>
          <w:sz w:val="24"/>
          <w:szCs w:val="24"/>
        </w:rPr>
      </w:pPr>
    </w:p>
    <w:p w:rsidR="00562C3D" w:rsidRDefault="00562C3D" w:rsidP="00562C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Symbol" w:hAnsi="Symbol"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562C3D">
        <w:rPr>
          <w:rFonts w:ascii="Symbol" w:hAnsi="Symbol" w:cs="Times New Roman"/>
          <w:sz w:val="24"/>
          <w:szCs w:val="24"/>
          <w:u w:val="single"/>
        </w:rPr>
        <w:t></w:t>
      </w:r>
      <w:proofErr w:type="gramEnd"/>
      <w:r w:rsidRPr="00562C3D">
        <w:rPr>
          <w:rFonts w:ascii="Times New Roman" w:hAnsi="Times New Roman" w:cs="Times New Roman"/>
          <w:sz w:val="24"/>
          <w:szCs w:val="24"/>
          <w:u w:val="single"/>
          <w:vertAlign w:val="subscript"/>
        </w:rPr>
        <w:t xml:space="preserve">max </w:t>
      </w:r>
      <w:r w:rsidRPr="00562C3D">
        <w:rPr>
          <w:rFonts w:ascii="Times New Roman" w:hAnsi="Times New Roman" w:cs="Times New Roman"/>
          <w:sz w:val="24"/>
          <w:szCs w:val="24"/>
          <w:u w:val="single"/>
        </w:rPr>
        <w:t>S</w:t>
      </w:r>
      <w:r>
        <w:rPr>
          <w:rFonts w:ascii="Times New Roman" w:hAnsi="Times New Roman" w:cs="Times New Roman"/>
          <w:sz w:val="24"/>
          <w:szCs w:val="24"/>
        </w:rPr>
        <w:t xml:space="preserve">         -------------------                     1.5</w:t>
      </w:r>
    </w:p>
    <w:p w:rsidR="00562C3D" w:rsidRPr="00562C3D" w:rsidRDefault="00562C3D" w:rsidP="00562C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K</w:t>
      </w:r>
      <w:r>
        <w:rPr>
          <w:rFonts w:ascii="Times New Roman" w:hAnsi="Times New Roman" w:cs="Times New Roman"/>
          <w:sz w:val="24"/>
          <w:szCs w:val="24"/>
          <w:vertAlign w:val="subscript"/>
        </w:rPr>
        <w:t>s</w:t>
      </w:r>
      <w:r>
        <w:rPr>
          <w:rFonts w:ascii="Times New Roman" w:hAnsi="Times New Roman" w:cs="Times New Roman"/>
          <w:sz w:val="24"/>
          <w:szCs w:val="24"/>
        </w:rPr>
        <w:t xml:space="preserve"> + S</w:t>
      </w:r>
    </w:p>
    <w:p w:rsidR="00774BB0" w:rsidRPr="00562C3D" w:rsidRDefault="00562C3D" w:rsidP="00562C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vertAlign w:val="subscript"/>
        </w:rPr>
        <w:t>s</w:t>
      </w:r>
      <w:r>
        <w:rPr>
          <w:rFonts w:ascii="Times New Roman" w:hAnsi="Times New Roman" w:cs="Times New Roman"/>
          <w:sz w:val="24"/>
          <w:szCs w:val="24"/>
        </w:rPr>
        <w:t xml:space="preserve"> = substrate utilization constant numerically equal to substrate concentration, </w:t>
      </w:r>
      <w:proofErr w:type="gramStart"/>
      <w:r>
        <w:rPr>
          <w:rFonts w:ascii="Times New Roman" w:hAnsi="Times New Roman" w:cs="Times New Roman"/>
          <w:sz w:val="24"/>
          <w:szCs w:val="24"/>
        </w:rPr>
        <w:t xml:space="preserve">when  </w:t>
      </w:r>
      <w:r>
        <w:rPr>
          <w:rFonts w:ascii="Symbol" w:hAnsi="Symbol" w:cs="Times New Roman"/>
          <w:sz w:val="24"/>
          <w:szCs w:val="24"/>
        </w:rPr>
        <w:t></w:t>
      </w:r>
      <w:proofErr w:type="gramEnd"/>
      <w:r>
        <w:rPr>
          <w:rFonts w:ascii="Times New Roman" w:hAnsi="Times New Roman" w:cs="Times New Roman"/>
          <w:sz w:val="24"/>
          <w:szCs w:val="24"/>
        </w:rPr>
        <w:t xml:space="preserve"> is half  </w:t>
      </w:r>
      <w:r>
        <w:rPr>
          <w:rFonts w:ascii="Symbol" w:hAnsi="Symbol" w:cs="Times New Roman"/>
          <w:sz w:val="24"/>
          <w:szCs w:val="24"/>
        </w:rPr>
        <w:t></w:t>
      </w:r>
      <w:r>
        <w:rPr>
          <w:rFonts w:ascii="Times New Roman" w:hAnsi="Times New Roman" w:cs="Times New Roman"/>
          <w:sz w:val="24"/>
          <w:szCs w:val="24"/>
          <w:vertAlign w:val="subscript"/>
        </w:rPr>
        <w:t xml:space="preserve">max </w:t>
      </w:r>
      <w:r w:rsidRPr="00562C3D">
        <w:rPr>
          <w:rFonts w:ascii="Times New Roman" w:hAnsi="Times New Roman" w:cs="Times New Roman"/>
          <w:sz w:val="24"/>
          <w:szCs w:val="24"/>
        </w:rPr>
        <w:t xml:space="preserve">and is a measure of the </w:t>
      </w:r>
      <w:r>
        <w:rPr>
          <w:rFonts w:ascii="Times New Roman" w:hAnsi="Times New Roman" w:cs="Times New Roman"/>
          <w:sz w:val="24"/>
          <w:szCs w:val="24"/>
        </w:rPr>
        <w:t xml:space="preserve">affinity of the organism. </w:t>
      </w:r>
    </w:p>
    <w:p w:rsidR="00AF277F" w:rsidRDefault="00E4443A" w:rsidP="00E4443A">
      <w:pPr>
        <w:spacing w:after="0" w:line="360" w:lineRule="auto"/>
        <w:jc w:val="center"/>
        <w:rPr>
          <w:rFonts w:ascii="Times New Roman" w:hAnsi="Times New Roman" w:cs="Times New Roman"/>
          <w:sz w:val="28"/>
          <w:szCs w:val="28"/>
        </w:rPr>
      </w:pPr>
      <w:r w:rsidRPr="00E4443A">
        <w:rPr>
          <w:rFonts w:ascii="Times New Roman" w:hAnsi="Times New Roman" w:cs="Times New Roman"/>
          <w:b/>
          <w:sz w:val="28"/>
          <w:szCs w:val="28"/>
        </w:rPr>
        <w:lastRenderedPageBreak/>
        <w:t>SECTION B</w:t>
      </w:r>
    </w:p>
    <w:p w:rsidR="00E4443A" w:rsidRDefault="00E4443A" w:rsidP="00E4443A">
      <w:pPr>
        <w:spacing w:after="0" w:line="360" w:lineRule="auto"/>
        <w:jc w:val="both"/>
        <w:rPr>
          <w:rFonts w:ascii="Times New Roman" w:hAnsi="Times New Roman" w:cs="Times New Roman"/>
          <w:b/>
          <w:sz w:val="24"/>
          <w:szCs w:val="24"/>
        </w:rPr>
      </w:pPr>
      <w:r w:rsidRPr="00E4443A">
        <w:rPr>
          <w:rFonts w:ascii="Times New Roman" w:hAnsi="Times New Roman" w:cs="Times New Roman"/>
          <w:b/>
          <w:sz w:val="24"/>
          <w:szCs w:val="24"/>
        </w:rPr>
        <w:t>3.13</w:t>
      </w:r>
      <w:r>
        <w:rPr>
          <w:rFonts w:ascii="Times New Roman" w:hAnsi="Times New Roman" w:cs="Times New Roman"/>
          <w:b/>
          <w:sz w:val="24"/>
          <w:szCs w:val="24"/>
        </w:rPr>
        <w:t xml:space="preserve"> Estimation methods</w:t>
      </w:r>
    </w:p>
    <w:p w:rsidR="00E4443A" w:rsidRDefault="00AF0F81" w:rsidP="00E4443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3.13.1 Determination of moisture content</w:t>
      </w:r>
    </w:p>
    <w:p w:rsidR="00AF0F81" w:rsidRDefault="00AF0F81" w:rsidP="00E444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Moisture content of the sample was determined by the direct oven method of Association of Official Agricultural Chemists (AOAC, 1960). </w:t>
      </w:r>
    </w:p>
    <w:p w:rsidR="00AF0F81" w:rsidRDefault="00AF0F81" w:rsidP="00E444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One gram of the desprouted cotyledons were taken in a porcelain crucible and kept in an electric oven at 110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for about 4 – 5 hours (until constant weight), cooled in a </w:t>
      </w:r>
      <w:proofErr w:type="spellStart"/>
      <w:r>
        <w:rPr>
          <w:rFonts w:ascii="Times New Roman" w:hAnsi="Times New Roman" w:cs="Times New Roman"/>
          <w:sz w:val="24"/>
          <w:szCs w:val="24"/>
        </w:rPr>
        <w:t>dessicator</w:t>
      </w:r>
      <w:proofErr w:type="spellEnd"/>
      <w:r>
        <w:rPr>
          <w:rFonts w:ascii="Times New Roman" w:hAnsi="Times New Roman" w:cs="Times New Roman"/>
          <w:sz w:val="24"/>
          <w:szCs w:val="24"/>
        </w:rPr>
        <w:t xml:space="preserve"> and weighed. From the loss in the weight of the sample, moisture content was determined. </w:t>
      </w:r>
    </w:p>
    <w:p w:rsidR="00AF0F81" w:rsidRDefault="00AF0F81" w:rsidP="00AF0F8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Moisture content (w/w) = </w:t>
      </w:r>
      <w:r w:rsidRPr="00AF0F81">
        <w:rPr>
          <w:rFonts w:ascii="Times New Roman" w:hAnsi="Times New Roman" w:cs="Times New Roman"/>
          <w:sz w:val="24"/>
          <w:szCs w:val="24"/>
          <w:u w:val="single"/>
        </w:rPr>
        <w:t>Loss in weight</w:t>
      </w:r>
      <w:r>
        <w:rPr>
          <w:rFonts w:ascii="Times New Roman" w:hAnsi="Times New Roman" w:cs="Times New Roman"/>
          <w:sz w:val="24"/>
          <w:szCs w:val="24"/>
        </w:rPr>
        <w:t xml:space="preserve"> x 100</w:t>
      </w:r>
    </w:p>
    <w:p w:rsidR="00AF0F81" w:rsidRDefault="00AF0F81" w:rsidP="00AF0F8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Total weight</w:t>
      </w:r>
    </w:p>
    <w:p w:rsidR="00AF0F81" w:rsidRDefault="00AF0F81" w:rsidP="00AF0F81">
      <w:pPr>
        <w:spacing w:after="0" w:line="360" w:lineRule="auto"/>
        <w:jc w:val="both"/>
        <w:rPr>
          <w:rFonts w:ascii="Times New Roman" w:hAnsi="Times New Roman" w:cs="Times New Roman"/>
          <w:sz w:val="24"/>
          <w:szCs w:val="24"/>
        </w:rPr>
      </w:pPr>
    </w:p>
    <w:p w:rsidR="00AF0F81" w:rsidRDefault="00AF0F81" w:rsidP="00AF0F81">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3.13.2 Determination of total sugars</w:t>
      </w:r>
    </w:p>
    <w:p w:rsidR="00AF0F81" w:rsidRDefault="00AF0F81" w:rsidP="00AF0F8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total sugars in the malt were estimated by </w:t>
      </w:r>
      <w:proofErr w:type="spellStart"/>
      <w:r>
        <w:rPr>
          <w:rFonts w:ascii="Times New Roman" w:hAnsi="Times New Roman" w:cs="Times New Roman"/>
          <w:sz w:val="24"/>
          <w:szCs w:val="24"/>
        </w:rPr>
        <w:t>Anthrone</w:t>
      </w:r>
      <w:proofErr w:type="spellEnd"/>
      <w:r>
        <w:rPr>
          <w:rFonts w:ascii="Times New Roman" w:hAnsi="Times New Roman" w:cs="Times New Roman"/>
          <w:sz w:val="24"/>
          <w:szCs w:val="24"/>
        </w:rPr>
        <w:t xml:space="preserve"> method (Jose </w:t>
      </w:r>
      <w:proofErr w:type="spellStart"/>
      <w:r>
        <w:rPr>
          <w:rFonts w:ascii="Times New Roman" w:hAnsi="Times New Roman" w:cs="Times New Roman"/>
          <w:sz w:val="24"/>
          <w:szCs w:val="24"/>
        </w:rPr>
        <w:t>Tarquinio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Prisco</w:t>
      </w:r>
      <w:proofErr w:type="spellEnd"/>
      <w:r>
        <w:rPr>
          <w:rFonts w:ascii="Times New Roman" w:hAnsi="Times New Roman" w:cs="Times New Roman"/>
          <w:sz w:val="24"/>
          <w:szCs w:val="24"/>
        </w:rPr>
        <w:t xml:space="preserve"> et al., 1981). </w:t>
      </w:r>
    </w:p>
    <w:p w:rsidR="00AF0F81" w:rsidRDefault="00AF0F81" w:rsidP="00AF0F81">
      <w:pPr>
        <w:spacing w:after="0" w:line="360" w:lineRule="auto"/>
        <w:jc w:val="both"/>
        <w:rPr>
          <w:rFonts w:ascii="Times New Roman" w:hAnsi="Times New Roman" w:cs="Times New Roman"/>
          <w:sz w:val="24"/>
          <w:szCs w:val="24"/>
        </w:rPr>
      </w:pPr>
      <w:proofErr w:type="spellStart"/>
      <w:r>
        <w:rPr>
          <w:rFonts w:ascii="Times New Roman" w:hAnsi="Times New Roman" w:cs="Times New Roman"/>
          <w:b/>
          <w:sz w:val="24"/>
          <w:szCs w:val="24"/>
        </w:rPr>
        <w:t>Anthrone</w:t>
      </w:r>
      <w:proofErr w:type="spellEnd"/>
      <w:r>
        <w:rPr>
          <w:rFonts w:ascii="Times New Roman" w:hAnsi="Times New Roman" w:cs="Times New Roman"/>
          <w:b/>
          <w:sz w:val="24"/>
          <w:szCs w:val="24"/>
        </w:rPr>
        <w:t xml:space="preserve"> Reagent: </w:t>
      </w:r>
      <w:r>
        <w:rPr>
          <w:rFonts w:ascii="Times New Roman" w:hAnsi="Times New Roman" w:cs="Times New Roman"/>
          <w:sz w:val="24"/>
          <w:szCs w:val="24"/>
        </w:rPr>
        <w:t xml:space="preserve">0.1 gm of </w:t>
      </w:r>
      <w:proofErr w:type="spellStart"/>
      <w:r>
        <w:rPr>
          <w:rFonts w:ascii="Times New Roman" w:hAnsi="Times New Roman" w:cs="Times New Roman"/>
          <w:sz w:val="24"/>
          <w:szCs w:val="24"/>
        </w:rPr>
        <w:t>anthrone</w:t>
      </w:r>
      <w:proofErr w:type="spellEnd"/>
      <w:r>
        <w:rPr>
          <w:rFonts w:ascii="Times New Roman" w:hAnsi="Times New Roman" w:cs="Times New Roman"/>
          <w:sz w:val="24"/>
          <w:szCs w:val="24"/>
        </w:rPr>
        <w:t xml:space="preserve"> was dissolved in 50 ml of 96% sulfuric acid</w:t>
      </w:r>
    </w:p>
    <w:p w:rsidR="00AF0F81" w:rsidRDefault="00AF0F81" w:rsidP="00AF0F81">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Standard glucose solution: </w:t>
      </w:r>
      <w:r>
        <w:rPr>
          <w:rFonts w:ascii="Times New Roman" w:hAnsi="Times New Roman" w:cs="Times New Roman"/>
          <w:sz w:val="24"/>
          <w:szCs w:val="24"/>
        </w:rPr>
        <w:t>A glucose standard solution was prepared by dissolving 100mg glucose in 100ml distilled water (1mg/ml)</w:t>
      </w:r>
    </w:p>
    <w:p w:rsidR="00AF0F81" w:rsidRDefault="00AF0F81" w:rsidP="00AF0F81">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Procedure: </w:t>
      </w:r>
      <w:r w:rsidR="00BA6A4D">
        <w:rPr>
          <w:rFonts w:ascii="Times New Roman" w:hAnsi="Times New Roman" w:cs="Times New Roman"/>
          <w:sz w:val="24"/>
          <w:szCs w:val="24"/>
        </w:rPr>
        <w:t xml:space="preserve">To 4 ml of </w:t>
      </w:r>
      <w:proofErr w:type="spellStart"/>
      <w:r w:rsidR="00BA6A4D">
        <w:rPr>
          <w:rFonts w:ascii="Times New Roman" w:hAnsi="Times New Roman" w:cs="Times New Roman"/>
          <w:sz w:val="24"/>
          <w:szCs w:val="24"/>
        </w:rPr>
        <w:t>anthrone</w:t>
      </w:r>
      <w:proofErr w:type="spellEnd"/>
      <w:r w:rsidR="00BA6A4D">
        <w:rPr>
          <w:rFonts w:ascii="Times New Roman" w:hAnsi="Times New Roman" w:cs="Times New Roman"/>
          <w:sz w:val="24"/>
          <w:szCs w:val="24"/>
        </w:rPr>
        <w:t xml:space="preserve"> reagent was added 2ml of the centrifuged malt extract (diluted as per the requirement) and kept in a boiling water bath for 5 minutes. After cooling to room temperature, absorbance at 625nm was measured using a single beam spectrophotometer against a blank containing 2ml of 80% ethanol and 4ml </w:t>
      </w:r>
      <w:proofErr w:type="spellStart"/>
      <w:r w:rsidR="00BA6A4D">
        <w:rPr>
          <w:rFonts w:ascii="Times New Roman" w:hAnsi="Times New Roman" w:cs="Times New Roman"/>
          <w:sz w:val="24"/>
          <w:szCs w:val="24"/>
        </w:rPr>
        <w:t>anthrone</w:t>
      </w:r>
      <w:proofErr w:type="spellEnd"/>
      <w:r w:rsidR="00BA6A4D">
        <w:rPr>
          <w:rFonts w:ascii="Times New Roman" w:hAnsi="Times New Roman" w:cs="Times New Roman"/>
          <w:sz w:val="24"/>
          <w:szCs w:val="24"/>
        </w:rPr>
        <w:t xml:space="preserve"> reagent. </w:t>
      </w:r>
    </w:p>
    <w:p w:rsidR="00AC0378" w:rsidRDefault="00AC0378" w:rsidP="00AF0F81">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Standard graph: </w:t>
      </w:r>
      <w:r>
        <w:rPr>
          <w:rFonts w:ascii="Times New Roman" w:hAnsi="Times New Roman" w:cs="Times New Roman"/>
          <w:sz w:val="24"/>
          <w:szCs w:val="24"/>
        </w:rPr>
        <w:t xml:space="preserve">a series of test tubes containing glucose concentration </w:t>
      </w:r>
      <w:r w:rsidR="001C1D41">
        <w:rPr>
          <w:rFonts w:ascii="Times New Roman" w:hAnsi="Times New Roman" w:cs="Times New Roman"/>
          <w:sz w:val="24"/>
          <w:szCs w:val="24"/>
        </w:rPr>
        <w:t>were</w:t>
      </w:r>
      <w:r>
        <w:rPr>
          <w:rFonts w:ascii="Times New Roman" w:hAnsi="Times New Roman" w:cs="Times New Roman"/>
          <w:sz w:val="24"/>
          <w:szCs w:val="24"/>
        </w:rPr>
        <w:t xml:space="preserve"> prepared in a range of 0.01 to 0.1% (w/v), by diluting the standard solutions. To each tube, 4ml </w:t>
      </w:r>
      <w:proofErr w:type="spellStart"/>
      <w:r>
        <w:rPr>
          <w:rFonts w:ascii="Times New Roman" w:hAnsi="Times New Roman" w:cs="Times New Roman"/>
          <w:sz w:val="24"/>
          <w:szCs w:val="24"/>
        </w:rPr>
        <w:t>anthrone</w:t>
      </w:r>
      <w:proofErr w:type="spellEnd"/>
      <w:r>
        <w:rPr>
          <w:rFonts w:ascii="Times New Roman" w:hAnsi="Times New Roman" w:cs="Times New Roman"/>
          <w:sz w:val="24"/>
          <w:szCs w:val="24"/>
        </w:rPr>
        <w:t xml:space="preserve"> was added and the same procedure was followed. </w:t>
      </w:r>
    </w:p>
    <w:p w:rsidR="00AC0378" w:rsidRPr="00AC0378" w:rsidRDefault="00AC0378" w:rsidP="00AF0F81">
      <w:pPr>
        <w:spacing w:after="0" w:line="360" w:lineRule="auto"/>
        <w:jc w:val="both"/>
        <w:rPr>
          <w:rFonts w:ascii="Times New Roman" w:hAnsi="Times New Roman" w:cs="Times New Roman"/>
          <w:sz w:val="24"/>
          <w:szCs w:val="24"/>
        </w:rPr>
      </w:pPr>
    </w:p>
    <w:p w:rsidR="005C46F0" w:rsidRDefault="009546D2" w:rsidP="006C04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3.13.3 Amylases extraction from the seeds</w:t>
      </w:r>
    </w:p>
    <w:p w:rsidR="009546D2" w:rsidRDefault="009546D2"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5g of cotyledons were ground into a fine paste in a mortar with 0.025 M cold acetate buffer, containing 2.6mM CaCl</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proofErr w:type="gramStart"/>
      <w:r>
        <w:rPr>
          <w:rFonts w:ascii="Times New Roman" w:hAnsi="Times New Roman" w:cs="Times New Roman"/>
          <w:sz w:val="24"/>
          <w:szCs w:val="24"/>
        </w:rPr>
        <w:t>pH</w:t>
      </w:r>
      <w:proofErr w:type="gramEnd"/>
      <w:r>
        <w:rPr>
          <w:rFonts w:ascii="Times New Roman" w:hAnsi="Times New Roman" w:cs="Times New Roman"/>
          <w:sz w:val="24"/>
          <w:szCs w:val="24"/>
        </w:rPr>
        <w:t xml:space="preserve"> 5.6. The paste was suspended in the buffer and made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100ml using the same buffer. The resulted homogenate was centrifuged at 7000g for 15minutes and the supernatant was used for the estimation of amylases, sugars and protein. </w:t>
      </w:r>
    </w:p>
    <w:p w:rsidR="00B5331F" w:rsidRDefault="00B5331F" w:rsidP="006C04E7">
      <w:pPr>
        <w:spacing w:after="0" w:line="360" w:lineRule="auto"/>
        <w:jc w:val="both"/>
        <w:rPr>
          <w:rFonts w:ascii="Times New Roman" w:hAnsi="Times New Roman" w:cs="Times New Roman"/>
          <w:sz w:val="24"/>
          <w:szCs w:val="24"/>
        </w:rPr>
      </w:pPr>
    </w:p>
    <w:p w:rsidR="00B5331F" w:rsidRDefault="00B5331F"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3.13.4 Estimation of </w:t>
      </w:r>
      <w:r>
        <w:rPr>
          <w:rFonts w:ascii="Symbol" w:hAnsi="Symbol" w:cs="Times New Roman"/>
          <w:b/>
          <w:sz w:val="24"/>
          <w:szCs w:val="24"/>
        </w:rPr>
        <w:t></w:t>
      </w:r>
      <w:r>
        <w:rPr>
          <w:rFonts w:ascii="Times New Roman" w:hAnsi="Times New Roman" w:cs="Times New Roman"/>
          <w:b/>
          <w:sz w:val="24"/>
          <w:szCs w:val="24"/>
        </w:rPr>
        <w:t xml:space="preserve">- and </w:t>
      </w:r>
      <w:r>
        <w:rPr>
          <w:rFonts w:ascii="Symbol" w:hAnsi="Symbol" w:cs="Times New Roman"/>
          <w:b/>
          <w:sz w:val="24"/>
          <w:szCs w:val="24"/>
        </w:rPr>
        <w:t></w:t>
      </w:r>
      <w:r>
        <w:rPr>
          <w:rFonts w:ascii="Times New Roman" w:hAnsi="Times New Roman" w:cs="Times New Roman"/>
          <w:b/>
          <w:sz w:val="24"/>
          <w:szCs w:val="24"/>
        </w:rPr>
        <w:t>- amylases</w:t>
      </w:r>
    </w:p>
    <w:p w:rsidR="00B5331F" w:rsidRDefault="00B5331F"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supernatant was divided into two parts of which one is used to estimate the total amylase activity and the other is heated for 15 minutes at 70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This causes the </w:t>
      </w:r>
      <w:proofErr w:type="spellStart"/>
      <w:r>
        <w:rPr>
          <w:rFonts w:ascii="Times New Roman" w:hAnsi="Times New Roman" w:cs="Times New Roman"/>
          <w:sz w:val="24"/>
          <w:szCs w:val="24"/>
        </w:rPr>
        <w:t>denaturation</w:t>
      </w:r>
      <w:proofErr w:type="spellEnd"/>
      <w:r>
        <w:rPr>
          <w:rFonts w:ascii="Times New Roman" w:hAnsi="Times New Roman" w:cs="Times New Roman"/>
          <w:sz w:val="24"/>
          <w:szCs w:val="24"/>
        </w:rPr>
        <w:t xml:space="preserve"> of </w:t>
      </w:r>
      <w:r w:rsidR="00EF799B">
        <w:rPr>
          <w:rFonts w:ascii="Symbol" w:hAnsi="Symbol" w:cs="Times New Roman"/>
          <w:sz w:val="24"/>
          <w:szCs w:val="24"/>
        </w:rPr>
        <w:t></w:t>
      </w:r>
      <w:r w:rsidR="00EF799B">
        <w:rPr>
          <w:rFonts w:ascii="Times New Roman" w:hAnsi="Times New Roman" w:cs="Times New Roman"/>
          <w:sz w:val="24"/>
          <w:szCs w:val="24"/>
        </w:rPr>
        <w:t xml:space="preserve">- amylase. It is centrifuged and used for the estimation of </w:t>
      </w:r>
      <w:r w:rsidR="00EF799B">
        <w:rPr>
          <w:rFonts w:ascii="Symbol" w:hAnsi="Symbol" w:cs="Times New Roman"/>
          <w:sz w:val="24"/>
          <w:szCs w:val="24"/>
        </w:rPr>
        <w:t></w:t>
      </w:r>
      <w:r w:rsidR="00EF799B">
        <w:rPr>
          <w:rFonts w:ascii="Times New Roman" w:hAnsi="Times New Roman" w:cs="Times New Roman"/>
          <w:sz w:val="24"/>
          <w:szCs w:val="24"/>
        </w:rPr>
        <w:t xml:space="preserve">-amylase. The difference in </w:t>
      </w:r>
      <w:proofErr w:type="gramStart"/>
      <w:r w:rsidR="00EF799B">
        <w:rPr>
          <w:rFonts w:ascii="Times New Roman" w:hAnsi="Times New Roman" w:cs="Times New Roman"/>
          <w:sz w:val="24"/>
          <w:szCs w:val="24"/>
        </w:rPr>
        <w:t xml:space="preserve">the </w:t>
      </w:r>
      <w:r>
        <w:rPr>
          <w:rFonts w:ascii="Times New Roman" w:hAnsi="Times New Roman" w:cs="Times New Roman"/>
          <w:sz w:val="24"/>
          <w:szCs w:val="24"/>
        </w:rPr>
        <w:t xml:space="preserve"> </w:t>
      </w:r>
      <w:r w:rsidR="00EF799B">
        <w:rPr>
          <w:rFonts w:ascii="Times New Roman" w:hAnsi="Times New Roman" w:cs="Times New Roman"/>
          <w:sz w:val="24"/>
          <w:szCs w:val="24"/>
        </w:rPr>
        <w:t>absorbance</w:t>
      </w:r>
      <w:proofErr w:type="gramEnd"/>
      <w:r w:rsidR="00EF799B">
        <w:rPr>
          <w:rFonts w:ascii="Times New Roman" w:hAnsi="Times New Roman" w:cs="Times New Roman"/>
          <w:sz w:val="24"/>
          <w:szCs w:val="24"/>
        </w:rPr>
        <w:t xml:space="preserve"> read for the reducing sugars formed as a result of the two parts gives the </w:t>
      </w:r>
      <w:r w:rsidR="00EF799B">
        <w:rPr>
          <w:rFonts w:ascii="Symbol" w:hAnsi="Symbol" w:cs="Times New Roman"/>
          <w:sz w:val="24"/>
          <w:szCs w:val="24"/>
        </w:rPr>
        <w:t></w:t>
      </w:r>
      <w:r w:rsidR="00EF799B">
        <w:rPr>
          <w:rFonts w:ascii="Times New Roman" w:hAnsi="Times New Roman" w:cs="Times New Roman"/>
          <w:sz w:val="24"/>
          <w:szCs w:val="24"/>
        </w:rPr>
        <w:t xml:space="preserve">- amylase activity (Jose </w:t>
      </w:r>
      <w:proofErr w:type="spellStart"/>
      <w:r w:rsidR="00EF799B">
        <w:rPr>
          <w:rFonts w:ascii="Times New Roman" w:hAnsi="Times New Roman" w:cs="Times New Roman"/>
          <w:sz w:val="24"/>
          <w:szCs w:val="24"/>
        </w:rPr>
        <w:t>Tarquinio</w:t>
      </w:r>
      <w:proofErr w:type="spellEnd"/>
      <w:r w:rsidR="00EF799B">
        <w:rPr>
          <w:rFonts w:ascii="Times New Roman" w:hAnsi="Times New Roman" w:cs="Times New Roman"/>
          <w:sz w:val="24"/>
          <w:szCs w:val="24"/>
        </w:rPr>
        <w:t xml:space="preserve"> </w:t>
      </w:r>
      <w:proofErr w:type="spellStart"/>
      <w:r w:rsidR="00EF799B">
        <w:rPr>
          <w:rFonts w:ascii="Times New Roman" w:hAnsi="Times New Roman" w:cs="Times New Roman"/>
          <w:sz w:val="24"/>
          <w:szCs w:val="24"/>
        </w:rPr>
        <w:t>Prisco</w:t>
      </w:r>
      <w:proofErr w:type="spellEnd"/>
      <w:r w:rsidR="00EF799B">
        <w:rPr>
          <w:rFonts w:ascii="Times New Roman" w:hAnsi="Times New Roman" w:cs="Times New Roman"/>
          <w:sz w:val="24"/>
          <w:szCs w:val="24"/>
        </w:rPr>
        <w:t xml:space="preserve"> et al., 1981 and </w:t>
      </w:r>
      <w:proofErr w:type="spellStart"/>
      <w:r w:rsidR="00EF799B">
        <w:rPr>
          <w:rFonts w:ascii="Times New Roman" w:hAnsi="Times New Roman" w:cs="Times New Roman"/>
          <w:sz w:val="24"/>
          <w:szCs w:val="24"/>
        </w:rPr>
        <w:t>Benedelow</w:t>
      </w:r>
      <w:proofErr w:type="spellEnd"/>
      <w:r w:rsidR="00EF799B">
        <w:rPr>
          <w:rFonts w:ascii="Times New Roman" w:hAnsi="Times New Roman" w:cs="Times New Roman"/>
          <w:sz w:val="24"/>
          <w:szCs w:val="24"/>
        </w:rPr>
        <w:t>, 1963). The reducing sugars formed were estimated by DNA method.</w:t>
      </w:r>
    </w:p>
    <w:p w:rsidR="00EF799B" w:rsidRDefault="00EF799B"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Reagents: </w:t>
      </w:r>
      <w:r>
        <w:rPr>
          <w:rFonts w:ascii="Times New Roman" w:hAnsi="Times New Roman" w:cs="Times New Roman"/>
          <w:b/>
          <w:sz w:val="24"/>
          <w:szCs w:val="24"/>
        </w:rPr>
        <w:tab/>
      </w:r>
      <w:r>
        <w:rPr>
          <w:rFonts w:ascii="Times New Roman" w:hAnsi="Times New Roman" w:cs="Times New Roman"/>
          <w:sz w:val="24"/>
          <w:szCs w:val="24"/>
        </w:rPr>
        <w:t>1) 1% starch solution in 0.025M acetate buffer</w:t>
      </w:r>
    </w:p>
    <w:p w:rsidR="00EF799B" w:rsidRDefault="00EF799B"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 DNA reagent</w:t>
      </w:r>
    </w:p>
    <w:p w:rsidR="00EF799B" w:rsidRDefault="00EF799B"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Enzyme extract (diluted before use)</w:t>
      </w:r>
    </w:p>
    <w:p w:rsidR="00EF799B" w:rsidRDefault="00EF799B"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Procedure: </w:t>
      </w:r>
      <w:r>
        <w:rPr>
          <w:rFonts w:ascii="Times New Roman" w:hAnsi="Times New Roman" w:cs="Times New Roman"/>
          <w:sz w:val="24"/>
          <w:szCs w:val="24"/>
        </w:rPr>
        <w:t xml:space="preserve">To 1ml of pre-incubated starch solution. 1ml of enzyme extract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1: 1000 diluted) was added and incubated at 37</w:t>
      </w:r>
      <w:r>
        <w:rPr>
          <w:rFonts w:ascii="Times New Roman" w:hAnsi="Times New Roman" w:cs="Times New Roman"/>
          <w:sz w:val="24"/>
          <w:szCs w:val="24"/>
          <w:vertAlign w:val="superscript"/>
        </w:rPr>
        <w:t>o</w:t>
      </w:r>
      <w:r>
        <w:rPr>
          <w:rFonts w:ascii="Times New Roman" w:hAnsi="Times New Roman" w:cs="Times New Roman"/>
          <w:sz w:val="24"/>
          <w:szCs w:val="24"/>
        </w:rPr>
        <w:t>C for 10 minutes. 2ml DNA reagent was added immediately and kept in a boiling water bath for 10 minutes. To the blank tube the DNA reagent was added at 0</w:t>
      </w:r>
      <w:r w:rsidRPr="00EF799B">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A460DA">
        <w:rPr>
          <w:rFonts w:ascii="Times New Roman" w:hAnsi="Times New Roman" w:cs="Times New Roman"/>
          <w:sz w:val="24"/>
          <w:szCs w:val="24"/>
        </w:rPr>
        <w:t>minute to stop the reaction. The OD is read at 520nm.</w:t>
      </w:r>
    </w:p>
    <w:p w:rsidR="00A460DA" w:rsidRDefault="00A460DA"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enzyme activity is expressed in terms of mg of maltose liberated per gram of malt. </w:t>
      </w:r>
    </w:p>
    <w:p w:rsidR="00A460DA" w:rsidRDefault="00A460DA" w:rsidP="006C04E7">
      <w:pPr>
        <w:spacing w:after="0" w:line="360" w:lineRule="auto"/>
        <w:jc w:val="both"/>
        <w:rPr>
          <w:rFonts w:ascii="Times New Roman" w:hAnsi="Times New Roman" w:cs="Times New Roman"/>
          <w:sz w:val="24"/>
          <w:szCs w:val="24"/>
        </w:rPr>
      </w:pPr>
    </w:p>
    <w:p w:rsidR="00A460DA" w:rsidRDefault="00A460DA"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3.13.5 Estimation of reducing sugars</w:t>
      </w:r>
    </w:p>
    <w:p w:rsidR="00A460DA" w:rsidRDefault="00A460DA"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reducing sugars present in the malt as well as those formed as a result of amylase activity were determined by DNA method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Kirsop</w:t>
      </w:r>
      <w:proofErr w:type="spellEnd"/>
      <w:proofErr w:type="gramEnd"/>
      <w:r>
        <w:rPr>
          <w:rFonts w:ascii="Times New Roman" w:hAnsi="Times New Roman" w:cs="Times New Roman"/>
          <w:sz w:val="24"/>
          <w:szCs w:val="24"/>
        </w:rPr>
        <w:t>, 1953).</w:t>
      </w:r>
    </w:p>
    <w:p w:rsidR="00A460DA" w:rsidRDefault="00A460DA" w:rsidP="006C04E7">
      <w:pPr>
        <w:spacing w:after="0" w:line="360" w:lineRule="auto"/>
        <w:jc w:val="both"/>
        <w:rPr>
          <w:rFonts w:ascii="Times New Roman" w:hAnsi="Times New Roman" w:cs="Times New Roman"/>
          <w:sz w:val="24"/>
          <w:szCs w:val="24"/>
        </w:rPr>
      </w:pPr>
      <w:proofErr w:type="spellStart"/>
      <w:r>
        <w:rPr>
          <w:rFonts w:ascii="Times New Roman" w:hAnsi="Times New Roman" w:cs="Times New Roman"/>
          <w:b/>
          <w:sz w:val="24"/>
          <w:szCs w:val="24"/>
        </w:rPr>
        <w:t>Dinitro</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salicyclic</w:t>
      </w:r>
      <w:proofErr w:type="spellEnd"/>
      <w:r>
        <w:rPr>
          <w:rFonts w:ascii="Times New Roman" w:hAnsi="Times New Roman" w:cs="Times New Roman"/>
          <w:b/>
          <w:sz w:val="24"/>
          <w:szCs w:val="24"/>
        </w:rPr>
        <w:t xml:space="preserve"> acid reagent: </w:t>
      </w:r>
      <w:r>
        <w:rPr>
          <w:rFonts w:ascii="Times New Roman" w:hAnsi="Times New Roman" w:cs="Times New Roman"/>
          <w:sz w:val="24"/>
          <w:szCs w:val="24"/>
        </w:rPr>
        <w:t>1gm of 3</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Dinitro</w:t>
      </w:r>
      <w:proofErr w:type="spellEnd"/>
      <w:r>
        <w:rPr>
          <w:rFonts w:ascii="Times New Roman" w:hAnsi="Times New Roman" w:cs="Times New Roman"/>
          <w:sz w:val="24"/>
          <w:szCs w:val="24"/>
        </w:rPr>
        <w:t xml:space="preserve"> salicylic acid (DNA) was ground in 10ml distilled water. 1.6gm </w:t>
      </w:r>
      <w:proofErr w:type="spellStart"/>
      <w:r>
        <w:rPr>
          <w:rFonts w:ascii="Times New Roman" w:hAnsi="Times New Roman" w:cs="Times New Roman"/>
          <w:sz w:val="24"/>
          <w:szCs w:val="24"/>
        </w:rPr>
        <w:t>NaOH</w:t>
      </w:r>
      <w:proofErr w:type="spellEnd"/>
      <w:r>
        <w:rPr>
          <w:rFonts w:ascii="Times New Roman" w:hAnsi="Times New Roman" w:cs="Times New Roman"/>
          <w:sz w:val="24"/>
          <w:szCs w:val="24"/>
        </w:rPr>
        <w:t xml:space="preserve"> was </w:t>
      </w:r>
      <w:proofErr w:type="spellStart"/>
      <w:r>
        <w:rPr>
          <w:rFonts w:ascii="Times New Roman" w:hAnsi="Times New Roman" w:cs="Times New Roman"/>
          <w:sz w:val="24"/>
          <w:szCs w:val="24"/>
        </w:rPr>
        <w:t>solubilized</w:t>
      </w:r>
      <w:proofErr w:type="spellEnd"/>
      <w:r>
        <w:rPr>
          <w:rFonts w:ascii="Times New Roman" w:hAnsi="Times New Roman" w:cs="Times New Roman"/>
          <w:sz w:val="24"/>
          <w:szCs w:val="24"/>
        </w:rPr>
        <w:t xml:space="preserve"> in 50ml distilled water, which was added to the DNA paste and stirred till a clear solution is obtained. To this 30gm sodium potassium </w:t>
      </w:r>
      <w:proofErr w:type="spellStart"/>
      <w:r>
        <w:rPr>
          <w:rFonts w:ascii="Times New Roman" w:hAnsi="Times New Roman" w:cs="Times New Roman"/>
          <w:sz w:val="24"/>
          <w:szCs w:val="24"/>
        </w:rPr>
        <w:t>tartarate</w:t>
      </w:r>
      <w:proofErr w:type="spellEnd"/>
      <w:r>
        <w:rPr>
          <w:rFonts w:ascii="Times New Roman" w:hAnsi="Times New Roman" w:cs="Times New Roman"/>
          <w:sz w:val="24"/>
          <w:szCs w:val="24"/>
        </w:rPr>
        <w:t xml:space="preserve"> (Rochelle salt) was added and mixed well. When the solution attains the room temperature, it is made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100ml and filtered through a </w:t>
      </w:r>
      <w:proofErr w:type="spellStart"/>
      <w:r>
        <w:rPr>
          <w:rFonts w:ascii="Times New Roman" w:hAnsi="Times New Roman" w:cs="Times New Roman"/>
          <w:sz w:val="24"/>
          <w:szCs w:val="24"/>
        </w:rPr>
        <w:t>Whatman</w:t>
      </w:r>
      <w:proofErr w:type="spellEnd"/>
      <w:r>
        <w:rPr>
          <w:rFonts w:ascii="Times New Roman" w:hAnsi="Times New Roman" w:cs="Times New Roman"/>
          <w:sz w:val="24"/>
          <w:szCs w:val="24"/>
        </w:rPr>
        <w:t xml:space="preserve"> No.1 filter paper. The reagent was stored </w:t>
      </w:r>
      <w:proofErr w:type="gramStart"/>
      <w:r>
        <w:rPr>
          <w:rFonts w:ascii="Times New Roman" w:hAnsi="Times New Roman" w:cs="Times New Roman"/>
          <w:sz w:val="24"/>
          <w:szCs w:val="24"/>
        </w:rPr>
        <w:t xml:space="preserve">in a </w:t>
      </w:r>
      <w:proofErr w:type="spellStart"/>
      <w:r>
        <w:rPr>
          <w:rFonts w:ascii="Times New Roman" w:hAnsi="Times New Roman" w:cs="Times New Roman"/>
          <w:sz w:val="24"/>
          <w:szCs w:val="24"/>
        </w:rPr>
        <w:t>stoppered</w:t>
      </w:r>
      <w:proofErr w:type="spellEnd"/>
      <w:r>
        <w:rPr>
          <w:rFonts w:ascii="Times New Roman" w:hAnsi="Times New Roman" w:cs="Times New Roman"/>
          <w:sz w:val="24"/>
          <w:szCs w:val="24"/>
        </w:rPr>
        <w:t xml:space="preserve"> containers</w:t>
      </w:r>
      <w:proofErr w:type="gramEnd"/>
      <w:r>
        <w:rPr>
          <w:rFonts w:ascii="Times New Roman" w:hAnsi="Times New Roman" w:cs="Times New Roman"/>
          <w:sz w:val="24"/>
          <w:szCs w:val="24"/>
        </w:rPr>
        <w:t xml:space="preserve">. </w:t>
      </w:r>
    </w:p>
    <w:p w:rsidR="00A460DA" w:rsidRDefault="00A460DA"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Standard maltose solution: </w:t>
      </w:r>
      <w:r w:rsidR="00246864">
        <w:rPr>
          <w:rFonts w:ascii="Times New Roman" w:hAnsi="Times New Roman" w:cs="Times New Roman"/>
          <w:sz w:val="24"/>
          <w:szCs w:val="24"/>
        </w:rPr>
        <w:t>A standard solution of maltose was prepared at a concentration of 1mg/ml (0.1% w/v).</w:t>
      </w:r>
    </w:p>
    <w:p w:rsidR="00246864" w:rsidRDefault="00246864"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Procedure: </w:t>
      </w:r>
      <w:r>
        <w:rPr>
          <w:rFonts w:ascii="Times New Roman" w:hAnsi="Times New Roman" w:cs="Times New Roman"/>
          <w:sz w:val="24"/>
          <w:szCs w:val="24"/>
        </w:rPr>
        <w:t xml:space="preserve">A series of test tubes were taken and to each tube standard maltose solution was added from 0.1ml to 2.0 ml. The volume in all the tubes was made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2ml. 2ml DNA reagent was added to all the tubes. A blank was prepared with 2ml distilled water instead of maltose solution. </w:t>
      </w:r>
    </w:p>
    <w:p w:rsidR="00246864" w:rsidRDefault="00246864"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Procedure for unknown sample: </w:t>
      </w:r>
      <w:r>
        <w:rPr>
          <w:rFonts w:ascii="Times New Roman" w:hAnsi="Times New Roman" w:cs="Times New Roman"/>
          <w:sz w:val="24"/>
          <w:szCs w:val="24"/>
        </w:rPr>
        <w:t>2ml of diluted unknown sample and 2ml DNA reagent were added to test tube and treated as above. The resultant OD was compared with the standard graph to obtain the concentration of reducing sugars in mg/ml.</w:t>
      </w:r>
    </w:p>
    <w:p w:rsidR="00246864" w:rsidRDefault="00246864" w:rsidP="006C04E7">
      <w:pPr>
        <w:spacing w:after="0" w:line="360" w:lineRule="auto"/>
        <w:jc w:val="both"/>
        <w:rPr>
          <w:rFonts w:ascii="Times New Roman" w:hAnsi="Times New Roman" w:cs="Times New Roman"/>
          <w:sz w:val="24"/>
          <w:szCs w:val="24"/>
        </w:rPr>
      </w:pPr>
    </w:p>
    <w:p w:rsidR="00246864" w:rsidRDefault="00246864"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3.13.6 Estimation of protein</w:t>
      </w:r>
    </w:p>
    <w:p w:rsidR="00246864" w:rsidRDefault="00246864"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Oliver H. Lowry et al (1951) developed a </w:t>
      </w:r>
      <w:proofErr w:type="spellStart"/>
      <w:r>
        <w:rPr>
          <w:rFonts w:ascii="Times New Roman" w:hAnsi="Times New Roman" w:cs="Times New Roman"/>
          <w:sz w:val="24"/>
          <w:szCs w:val="24"/>
        </w:rPr>
        <w:t>spectrophotometric</w:t>
      </w:r>
      <w:proofErr w:type="spellEnd"/>
      <w:r>
        <w:rPr>
          <w:rFonts w:ascii="Times New Roman" w:hAnsi="Times New Roman" w:cs="Times New Roman"/>
          <w:sz w:val="24"/>
          <w:szCs w:val="24"/>
        </w:rPr>
        <w:t xml:space="preserve"> method for the measurement of protein. The protein in the malt is estimated by this method. </w:t>
      </w:r>
    </w:p>
    <w:p w:rsidR="00246864" w:rsidRDefault="00246864" w:rsidP="006C04E7">
      <w:pPr>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Reagent :</w:t>
      </w:r>
      <w:proofErr w:type="gramEnd"/>
      <w:r>
        <w:rPr>
          <w:rFonts w:ascii="Times New Roman" w:hAnsi="Times New Roman" w:cs="Times New Roman"/>
          <w:b/>
          <w:sz w:val="24"/>
          <w:szCs w:val="24"/>
        </w:rPr>
        <w:t xml:space="preserve"> </w:t>
      </w:r>
    </w:p>
    <w:p w:rsidR="00006860" w:rsidRDefault="0000686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Reagent A- 2% sodium carbonate in 0.1N </w:t>
      </w:r>
      <w:proofErr w:type="spellStart"/>
      <w:r>
        <w:rPr>
          <w:rFonts w:ascii="Times New Roman" w:hAnsi="Times New Roman" w:cs="Times New Roman"/>
          <w:sz w:val="24"/>
          <w:szCs w:val="24"/>
        </w:rPr>
        <w:t>NaOH</w:t>
      </w:r>
      <w:proofErr w:type="spellEnd"/>
    </w:p>
    <w:p w:rsidR="00006860" w:rsidRDefault="0000686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Reagent B- 0.5% Copper </w:t>
      </w:r>
      <w:proofErr w:type="spellStart"/>
      <w:r>
        <w:rPr>
          <w:rFonts w:ascii="Times New Roman" w:hAnsi="Times New Roman" w:cs="Times New Roman"/>
          <w:sz w:val="24"/>
          <w:szCs w:val="24"/>
        </w:rPr>
        <w:t>sulphate</w:t>
      </w:r>
      <w:proofErr w:type="spellEnd"/>
      <w:r>
        <w:rPr>
          <w:rFonts w:ascii="Times New Roman" w:hAnsi="Times New Roman" w:cs="Times New Roman"/>
          <w:sz w:val="24"/>
          <w:szCs w:val="24"/>
        </w:rPr>
        <w:t xml:space="preserve"> solution in 1% sodium potassium </w:t>
      </w:r>
      <w:proofErr w:type="spellStart"/>
      <w:r>
        <w:rPr>
          <w:rFonts w:ascii="Times New Roman" w:hAnsi="Times New Roman" w:cs="Times New Roman"/>
          <w:sz w:val="24"/>
          <w:szCs w:val="24"/>
        </w:rPr>
        <w:t>tartarate</w:t>
      </w:r>
      <w:proofErr w:type="spellEnd"/>
      <w:r>
        <w:rPr>
          <w:rFonts w:ascii="Times New Roman" w:hAnsi="Times New Roman" w:cs="Times New Roman"/>
          <w:sz w:val="24"/>
          <w:szCs w:val="24"/>
        </w:rPr>
        <w:t xml:space="preserve"> solution</w:t>
      </w:r>
    </w:p>
    <w:p w:rsidR="00006860" w:rsidRDefault="0000686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Reagent C- To 50ml of reagent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1ml of reagent B was added prior to use</w:t>
      </w:r>
    </w:p>
    <w:p w:rsidR="00006860" w:rsidRPr="00006860" w:rsidRDefault="00006860" w:rsidP="006C04E7">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Folin-Ciocalteau</w:t>
      </w:r>
      <w:proofErr w:type="spellEnd"/>
      <w:r>
        <w:rPr>
          <w:rFonts w:ascii="Times New Roman" w:hAnsi="Times New Roman" w:cs="Times New Roman"/>
          <w:sz w:val="24"/>
          <w:szCs w:val="24"/>
        </w:rPr>
        <w:t xml:space="preserve"> reagent- The reagent is commercially available and has to be diluted with equal volumes of distilled water before use. </w:t>
      </w:r>
    </w:p>
    <w:p w:rsidR="00006860" w:rsidRDefault="00006860"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Standard protein solution: </w:t>
      </w:r>
      <w:r>
        <w:rPr>
          <w:rFonts w:ascii="Times New Roman" w:hAnsi="Times New Roman" w:cs="Times New Roman"/>
          <w:sz w:val="24"/>
          <w:szCs w:val="24"/>
        </w:rPr>
        <w:t xml:space="preserve">A standard solution was prepared using Bovine serum albumin to get a protein concentration of 0.25mg/ml. </w:t>
      </w:r>
    </w:p>
    <w:p w:rsidR="00006860" w:rsidRDefault="00006860"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Procedure- </w:t>
      </w:r>
      <w:r>
        <w:rPr>
          <w:rFonts w:ascii="Times New Roman" w:hAnsi="Times New Roman" w:cs="Times New Roman"/>
          <w:sz w:val="24"/>
          <w:szCs w:val="24"/>
        </w:rPr>
        <w:t xml:space="preserve">Aliquots of protein solutions are pipette out to get a concentration range between 0.005mg and 0.25mg/ml in 4ml of working volume. Dilutions are made using distilled water. To each tube 5.5ml of reagent C was added and mixed well. It was allowed to stand for 15minutes. 0.5ml of </w:t>
      </w:r>
      <w:proofErr w:type="spellStart"/>
      <w:r>
        <w:rPr>
          <w:rFonts w:ascii="Times New Roman" w:hAnsi="Times New Roman" w:cs="Times New Roman"/>
          <w:sz w:val="24"/>
          <w:szCs w:val="24"/>
        </w:rPr>
        <w:t>Folin’s</w:t>
      </w:r>
      <w:proofErr w:type="spellEnd"/>
      <w:r>
        <w:rPr>
          <w:rFonts w:ascii="Times New Roman" w:hAnsi="Times New Roman" w:cs="Times New Roman"/>
          <w:sz w:val="24"/>
          <w:szCs w:val="24"/>
        </w:rPr>
        <w:t xml:space="preserve"> reagent was added to the test tubes, mixed rapidly and allowed to stand for 30 minutes in dark. The blue color formed was measured at 650nm and the blank was prepared with 4ml distilled water. </w:t>
      </w:r>
    </w:p>
    <w:p w:rsidR="00006860" w:rsidRDefault="0000686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standard graph was plotted with protein concentration on X-axis (mg/ml) and OD on Y-axis. The unknown sample is taken, the solution is made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4ml and the procedure similar to the standard solutions was followed. The OD is compared with the standard graph and concentration was noted.</w:t>
      </w:r>
    </w:p>
    <w:p w:rsidR="00006860" w:rsidRDefault="00006860" w:rsidP="006C04E7">
      <w:pPr>
        <w:spacing w:after="0" w:line="360" w:lineRule="auto"/>
        <w:jc w:val="both"/>
        <w:rPr>
          <w:rFonts w:ascii="Times New Roman" w:hAnsi="Times New Roman" w:cs="Times New Roman"/>
          <w:sz w:val="24"/>
          <w:szCs w:val="24"/>
        </w:rPr>
      </w:pPr>
    </w:p>
    <w:p w:rsidR="00006860" w:rsidRDefault="00006860"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3.13.7 Estimation of </w:t>
      </w:r>
      <w:proofErr w:type="spellStart"/>
      <w:r>
        <w:rPr>
          <w:rFonts w:ascii="Times New Roman" w:hAnsi="Times New Roman" w:cs="Times New Roman"/>
          <w:b/>
          <w:sz w:val="24"/>
          <w:szCs w:val="24"/>
        </w:rPr>
        <w:t>proteolytic</w:t>
      </w:r>
      <w:proofErr w:type="spellEnd"/>
      <w:r>
        <w:rPr>
          <w:rFonts w:ascii="Times New Roman" w:hAnsi="Times New Roman" w:cs="Times New Roman"/>
          <w:b/>
          <w:sz w:val="24"/>
          <w:szCs w:val="24"/>
        </w:rPr>
        <w:t xml:space="preserve"> enzymes</w:t>
      </w:r>
    </w:p>
    <w:p w:rsidR="00006860" w:rsidRDefault="0000686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One gram of cotyledons were ground in a </w:t>
      </w:r>
      <w:proofErr w:type="gramStart"/>
      <w:r>
        <w:rPr>
          <w:rFonts w:ascii="Times New Roman" w:hAnsi="Times New Roman" w:cs="Times New Roman"/>
          <w:sz w:val="24"/>
          <w:szCs w:val="24"/>
        </w:rPr>
        <w:t>motor  with</w:t>
      </w:r>
      <w:proofErr w:type="gramEnd"/>
      <w:r>
        <w:rPr>
          <w:rFonts w:ascii="Times New Roman" w:hAnsi="Times New Roman" w:cs="Times New Roman"/>
          <w:sz w:val="24"/>
          <w:szCs w:val="24"/>
        </w:rPr>
        <w:t xml:space="preserve"> cold 0.02M Na-K Phosphate buffer, pH 7.6. The homogenate was centrifuged at 8000x g for 20minutes and the supernatant was used for the assay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Eneas</w:t>
      </w:r>
      <w:proofErr w:type="spellEnd"/>
      <w:proofErr w:type="gramEnd"/>
      <w:r>
        <w:rPr>
          <w:rFonts w:ascii="Times New Roman" w:hAnsi="Times New Roman" w:cs="Times New Roman"/>
          <w:sz w:val="24"/>
          <w:szCs w:val="24"/>
        </w:rPr>
        <w:t xml:space="preserve"> Gomes </w:t>
      </w:r>
      <w:proofErr w:type="spellStart"/>
      <w:r>
        <w:rPr>
          <w:rFonts w:ascii="Times New Roman" w:hAnsi="Times New Roman" w:cs="Times New Roman"/>
          <w:sz w:val="24"/>
          <w:szCs w:val="24"/>
        </w:rPr>
        <w:t>Filho</w:t>
      </w:r>
      <w:proofErr w:type="spellEnd"/>
      <w:r>
        <w:rPr>
          <w:rFonts w:ascii="Times New Roman" w:hAnsi="Times New Roman" w:cs="Times New Roman"/>
          <w:sz w:val="24"/>
          <w:szCs w:val="24"/>
        </w:rPr>
        <w:t xml:space="preserve"> and Jose </w:t>
      </w:r>
      <w:proofErr w:type="spellStart"/>
      <w:r>
        <w:rPr>
          <w:rFonts w:ascii="Times New Roman" w:hAnsi="Times New Roman" w:cs="Times New Roman"/>
          <w:sz w:val="24"/>
          <w:szCs w:val="24"/>
        </w:rPr>
        <w:t>Tarquinio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Prisco</w:t>
      </w:r>
      <w:proofErr w:type="spellEnd"/>
      <w:r>
        <w:rPr>
          <w:rFonts w:ascii="Times New Roman" w:hAnsi="Times New Roman" w:cs="Times New Roman"/>
          <w:sz w:val="24"/>
          <w:szCs w:val="24"/>
        </w:rPr>
        <w:t>, 1978).</w:t>
      </w:r>
    </w:p>
    <w:p w:rsidR="00006860" w:rsidRDefault="00006860"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The </w:t>
      </w:r>
      <w:proofErr w:type="spellStart"/>
      <w:r>
        <w:rPr>
          <w:rFonts w:ascii="Times New Roman" w:hAnsi="Times New Roman" w:cs="Times New Roman"/>
          <w:sz w:val="24"/>
          <w:szCs w:val="24"/>
        </w:rPr>
        <w:t>proteolytic</w:t>
      </w:r>
      <w:proofErr w:type="spellEnd"/>
      <w:r>
        <w:rPr>
          <w:rFonts w:ascii="Times New Roman" w:hAnsi="Times New Roman" w:cs="Times New Roman"/>
          <w:sz w:val="24"/>
          <w:szCs w:val="24"/>
        </w:rPr>
        <w:t xml:space="preserve"> activity was determined as the capacity to hydrolyze casein. The casein left </w:t>
      </w:r>
      <w:proofErr w:type="spellStart"/>
      <w:r>
        <w:rPr>
          <w:rFonts w:ascii="Times New Roman" w:hAnsi="Times New Roman" w:cs="Times New Roman"/>
          <w:sz w:val="24"/>
          <w:szCs w:val="24"/>
        </w:rPr>
        <w:t>unhydrolyzed</w:t>
      </w:r>
      <w:proofErr w:type="spellEnd"/>
      <w:r>
        <w:rPr>
          <w:rFonts w:ascii="Times New Roman" w:hAnsi="Times New Roman" w:cs="Times New Roman"/>
          <w:sz w:val="24"/>
          <w:szCs w:val="24"/>
        </w:rPr>
        <w:t xml:space="preserve"> was estimated by precipitating it using 10% TCA and </w:t>
      </w:r>
      <w:proofErr w:type="spellStart"/>
      <w:r>
        <w:rPr>
          <w:rFonts w:ascii="Times New Roman" w:hAnsi="Times New Roman" w:cs="Times New Roman"/>
          <w:sz w:val="24"/>
          <w:szCs w:val="24"/>
        </w:rPr>
        <w:t>redissolving</w:t>
      </w:r>
      <w:proofErr w:type="spellEnd"/>
      <w:r>
        <w:rPr>
          <w:rFonts w:ascii="Times New Roman" w:hAnsi="Times New Roman" w:cs="Times New Roman"/>
          <w:sz w:val="24"/>
          <w:szCs w:val="24"/>
        </w:rPr>
        <w:t xml:space="preserve"> in </w:t>
      </w:r>
      <w:r w:rsidR="005E7A52">
        <w:rPr>
          <w:rFonts w:ascii="Times New Roman" w:hAnsi="Times New Roman" w:cs="Times New Roman"/>
          <w:sz w:val="24"/>
          <w:szCs w:val="24"/>
        </w:rPr>
        <w:t xml:space="preserve">1N </w:t>
      </w:r>
      <w:proofErr w:type="spellStart"/>
      <w:r w:rsidR="005E7A52">
        <w:rPr>
          <w:rFonts w:ascii="Times New Roman" w:hAnsi="Times New Roman" w:cs="Times New Roman"/>
          <w:sz w:val="24"/>
          <w:szCs w:val="24"/>
        </w:rPr>
        <w:t>NaOH</w:t>
      </w:r>
      <w:proofErr w:type="spellEnd"/>
      <w:r w:rsidR="005E7A52">
        <w:rPr>
          <w:rFonts w:ascii="Times New Roman" w:hAnsi="Times New Roman" w:cs="Times New Roman"/>
          <w:sz w:val="24"/>
          <w:szCs w:val="24"/>
        </w:rPr>
        <w:t xml:space="preserve"> and then estimated by </w:t>
      </w:r>
      <w:proofErr w:type="spellStart"/>
      <w:r w:rsidR="005E7A52">
        <w:rPr>
          <w:rFonts w:ascii="Times New Roman" w:hAnsi="Times New Roman" w:cs="Times New Roman"/>
          <w:sz w:val="24"/>
          <w:szCs w:val="24"/>
        </w:rPr>
        <w:t>Folin’s</w:t>
      </w:r>
      <w:proofErr w:type="spellEnd"/>
      <w:r w:rsidR="005E7A52">
        <w:rPr>
          <w:rFonts w:ascii="Times New Roman" w:hAnsi="Times New Roman" w:cs="Times New Roman"/>
          <w:sz w:val="24"/>
          <w:szCs w:val="24"/>
        </w:rPr>
        <w:t xml:space="preserve"> method. 1% casein in 0.02 M Na-K phosphate buffer was used as the substrate for proteases. The </w:t>
      </w:r>
      <w:proofErr w:type="spellStart"/>
      <w:r w:rsidR="005E7A52">
        <w:rPr>
          <w:rFonts w:ascii="Times New Roman" w:hAnsi="Times New Roman" w:cs="Times New Roman"/>
          <w:sz w:val="24"/>
          <w:szCs w:val="24"/>
        </w:rPr>
        <w:t>proteolytic</w:t>
      </w:r>
      <w:proofErr w:type="spellEnd"/>
      <w:r w:rsidR="005E7A52">
        <w:rPr>
          <w:rFonts w:ascii="Times New Roman" w:hAnsi="Times New Roman" w:cs="Times New Roman"/>
          <w:sz w:val="24"/>
          <w:szCs w:val="24"/>
        </w:rPr>
        <w:t xml:space="preserve"> activity was expressed as mg of casein hydrolyzed per hour. Specific activity was expressed as mg of casein hydrolyzed per hour per mg of protein. </w:t>
      </w:r>
    </w:p>
    <w:p w:rsidR="005E7A52" w:rsidRDefault="005E7A52" w:rsidP="006C04E7">
      <w:pPr>
        <w:spacing w:after="0" w:line="360" w:lineRule="auto"/>
        <w:jc w:val="both"/>
        <w:rPr>
          <w:rFonts w:ascii="Times New Roman" w:hAnsi="Times New Roman" w:cs="Times New Roman"/>
          <w:sz w:val="24"/>
          <w:szCs w:val="24"/>
        </w:rPr>
      </w:pPr>
    </w:p>
    <w:p w:rsidR="005E7A52" w:rsidRDefault="005E7A52" w:rsidP="006C04E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3.13.8 Estimation of starch content</w:t>
      </w:r>
    </w:p>
    <w:p w:rsidR="005E7A52" w:rsidRDefault="005E7A52"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starch content of the flour was estimated by first </w:t>
      </w:r>
      <w:proofErr w:type="spellStart"/>
      <w:proofErr w:type="gramStart"/>
      <w:r>
        <w:rPr>
          <w:rFonts w:ascii="Times New Roman" w:hAnsi="Times New Roman" w:cs="Times New Roman"/>
          <w:sz w:val="24"/>
          <w:szCs w:val="24"/>
        </w:rPr>
        <w:t>defatting</w:t>
      </w:r>
      <w:proofErr w:type="spellEnd"/>
      <w:proofErr w:type="gramEnd"/>
      <w:r>
        <w:rPr>
          <w:rFonts w:ascii="Times New Roman" w:hAnsi="Times New Roman" w:cs="Times New Roman"/>
          <w:sz w:val="24"/>
          <w:szCs w:val="24"/>
        </w:rPr>
        <w:t xml:space="preserve"> the malt flour using 65% ethanol. The suspension is filtered and the insoluble starch is washed with distilled water and then finally collected into a known amount of acetate buffer. The suspension is centrifuged and the supernatant was discarded. The pellet is used for the estimated of starch content by the enzyme digestion method of Chiang and Johnson (1977).</w:t>
      </w:r>
    </w:p>
    <w:p w:rsidR="005E7A52" w:rsidRDefault="005E7A52" w:rsidP="006C0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To the starch 15mlof 0.05M acetate buffer (pH 4.8) containing 10mg of </w:t>
      </w:r>
      <w:proofErr w:type="spellStart"/>
      <w:r>
        <w:rPr>
          <w:rFonts w:ascii="Times New Roman" w:hAnsi="Times New Roman" w:cs="Times New Roman"/>
          <w:sz w:val="24"/>
          <w:szCs w:val="24"/>
        </w:rPr>
        <w:t>glucoamylase</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Rhizopus</w:t>
      </w:r>
      <w:proofErr w:type="spellEnd"/>
      <w:r>
        <w:rPr>
          <w:rFonts w:ascii="Times New Roman" w:hAnsi="Times New Roman" w:cs="Times New Roman"/>
          <w:sz w:val="24"/>
          <w:szCs w:val="24"/>
        </w:rPr>
        <w:t>) was added. The mixture was incubated at 55</w:t>
      </w:r>
      <w:r>
        <w:rPr>
          <w:rFonts w:ascii="Times New Roman" w:hAnsi="Times New Roman" w:cs="Times New Roman"/>
          <w:sz w:val="24"/>
          <w:szCs w:val="24"/>
          <w:vertAlign w:val="superscript"/>
        </w:rPr>
        <w:t>o</w:t>
      </w:r>
      <w:r>
        <w:rPr>
          <w:rFonts w:ascii="Times New Roman" w:hAnsi="Times New Roman" w:cs="Times New Roman"/>
          <w:sz w:val="24"/>
          <w:szCs w:val="24"/>
        </w:rPr>
        <w:t xml:space="preserve">C for 16h for starch hydrolysis. The contents were diluted to 100ml with water and filtered. Reducing sugar content of the filtrate and that of the control were estimated by the method of </w:t>
      </w:r>
      <w:proofErr w:type="spellStart"/>
      <w:r>
        <w:rPr>
          <w:rFonts w:ascii="Times New Roman" w:hAnsi="Times New Roman" w:cs="Times New Roman"/>
          <w:sz w:val="24"/>
          <w:szCs w:val="24"/>
        </w:rPr>
        <w:t>Kirsop</w:t>
      </w:r>
      <w:proofErr w:type="spellEnd"/>
      <w:r>
        <w:rPr>
          <w:rFonts w:ascii="Times New Roman" w:hAnsi="Times New Roman" w:cs="Times New Roman"/>
          <w:sz w:val="24"/>
          <w:szCs w:val="24"/>
        </w:rPr>
        <w:t xml:space="preserve"> (1953).</w:t>
      </w:r>
    </w:p>
    <w:p w:rsidR="005E7A52" w:rsidRDefault="005E7A52" w:rsidP="005E7A5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starch = 9.1 x reducing sugars (mg/ml)</w:t>
      </w:r>
    </w:p>
    <w:p w:rsidR="005E7A52" w:rsidRDefault="005E7A52" w:rsidP="005E7A52">
      <w:pPr>
        <w:spacing w:after="0" w:line="360" w:lineRule="auto"/>
        <w:jc w:val="both"/>
        <w:rPr>
          <w:rFonts w:ascii="Times New Roman" w:hAnsi="Times New Roman" w:cs="Times New Roman"/>
          <w:sz w:val="24"/>
          <w:szCs w:val="24"/>
        </w:rPr>
      </w:pPr>
    </w:p>
    <w:p w:rsidR="005E7A52" w:rsidRDefault="005E7A52" w:rsidP="005E7A5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3.13.9 Estimation of ethanol</w:t>
      </w:r>
    </w:p>
    <w:p w:rsidR="005E7A52" w:rsidRDefault="005E7A52" w:rsidP="005E7A5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Ethanol was estimated by the dichromate oxidation method of the neutral steam distillate (Dawes et al., 166; </w:t>
      </w:r>
      <w:proofErr w:type="spellStart"/>
      <w:r>
        <w:rPr>
          <w:rFonts w:ascii="Times New Roman" w:hAnsi="Times New Roman" w:cs="Times New Roman"/>
          <w:sz w:val="24"/>
          <w:szCs w:val="24"/>
        </w:rPr>
        <w:t>Neish</w:t>
      </w:r>
      <w:proofErr w:type="spellEnd"/>
      <w:r>
        <w:rPr>
          <w:rFonts w:ascii="Times New Roman" w:hAnsi="Times New Roman" w:cs="Times New Roman"/>
          <w:sz w:val="24"/>
          <w:szCs w:val="24"/>
        </w:rPr>
        <w:t xml:space="preserve">, 1952). The concentration of reagents was modified as per convenience. </w:t>
      </w:r>
    </w:p>
    <w:p w:rsidR="007F2FB8" w:rsidRDefault="007F2FB8" w:rsidP="007F2FB8">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Reagents:</w:t>
      </w:r>
      <w:r>
        <w:rPr>
          <w:rFonts w:ascii="Times New Roman" w:hAnsi="Times New Roman" w:cs="Times New Roman"/>
          <w:sz w:val="24"/>
          <w:szCs w:val="24"/>
        </w:rPr>
        <w:tab/>
        <w:t>1) 0.5N K</w:t>
      </w:r>
      <w:r>
        <w:rPr>
          <w:rFonts w:ascii="Times New Roman" w:hAnsi="Times New Roman" w:cs="Times New Roman"/>
          <w:sz w:val="24"/>
          <w:szCs w:val="24"/>
          <w:vertAlign w:val="subscript"/>
        </w:rPr>
        <w:t>2</w:t>
      </w:r>
      <w:r>
        <w:rPr>
          <w:rFonts w:ascii="Times New Roman" w:hAnsi="Times New Roman" w:cs="Times New Roman"/>
          <w:sz w:val="24"/>
          <w:szCs w:val="24"/>
        </w:rPr>
        <w:t>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7</w:t>
      </w:r>
      <w:r>
        <w:rPr>
          <w:rFonts w:ascii="Times New Roman" w:hAnsi="Times New Roman" w:cs="Times New Roman"/>
          <w:sz w:val="24"/>
          <w:szCs w:val="24"/>
        </w:rPr>
        <w:t xml:space="preserve"> in 5N H</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p>
    <w:p w:rsidR="007F2FB8" w:rsidRDefault="007F2FB8" w:rsidP="007F2F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 10% KI solution</w:t>
      </w:r>
    </w:p>
    <w:p w:rsidR="007F2FB8" w:rsidRDefault="007F2FB8" w:rsidP="007F2F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0.5N Na</w:t>
      </w:r>
      <w:r>
        <w:rPr>
          <w:rFonts w:ascii="Times New Roman" w:hAnsi="Times New Roman" w:cs="Times New Roman"/>
          <w:sz w:val="24"/>
          <w:szCs w:val="24"/>
          <w:vertAlign w:val="subscript"/>
        </w:rPr>
        <w:t>2</w:t>
      </w:r>
      <w:r>
        <w:rPr>
          <w:rFonts w:ascii="Times New Roman" w:hAnsi="Times New Roman" w:cs="Times New Roman"/>
          <w:sz w:val="24"/>
          <w:szCs w:val="24"/>
        </w:rPr>
        <w:t>S</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solution</w:t>
      </w:r>
    </w:p>
    <w:p w:rsidR="007F2FB8" w:rsidRDefault="007F2FB8" w:rsidP="007F2F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 0.5% starch solution</w:t>
      </w:r>
    </w:p>
    <w:p w:rsidR="007F2FB8" w:rsidRDefault="007F2FB8" w:rsidP="007F2FB8">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Procedure: </w:t>
      </w:r>
      <w:r>
        <w:rPr>
          <w:rFonts w:ascii="Times New Roman" w:hAnsi="Times New Roman" w:cs="Times New Roman"/>
          <w:sz w:val="24"/>
          <w:szCs w:val="24"/>
        </w:rPr>
        <w:t xml:space="preserve">5ml of the fermented broth was centrifuged and 2.5ml of it was distilled into 10ml dichromate solution in a </w:t>
      </w:r>
      <w:proofErr w:type="spellStart"/>
      <w:r>
        <w:rPr>
          <w:rFonts w:ascii="Times New Roman" w:hAnsi="Times New Roman" w:cs="Times New Roman"/>
          <w:sz w:val="24"/>
          <w:szCs w:val="24"/>
        </w:rPr>
        <w:t>stoppered</w:t>
      </w:r>
      <w:proofErr w:type="spellEnd"/>
      <w:r>
        <w:rPr>
          <w:rFonts w:ascii="Times New Roman" w:hAnsi="Times New Roman" w:cs="Times New Roman"/>
          <w:sz w:val="24"/>
          <w:szCs w:val="24"/>
        </w:rPr>
        <w:t xml:space="preserve"> 50ml flask. This was kept in a boiling water bath attached with a condenser to ensure no loss of ethanol due to volatilization for 10 minutes. Cold water is </w:t>
      </w:r>
      <w:r>
        <w:rPr>
          <w:rFonts w:ascii="Times New Roman" w:hAnsi="Times New Roman" w:cs="Times New Roman"/>
          <w:sz w:val="24"/>
          <w:szCs w:val="24"/>
        </w:rPr>
        <w:lastRenderedPageBreak/>
        <w:t xml:space="preserve">circulated in the condenser and the contents of the flask are heated to ensure complete oxidation of dichromate by ethanol. The left over dichromate was estimated by the </w:t>
      </w:r>
      <w:proofErr w:type="spellStart"/>
      <w:r>
        <w:rPr>
          <w:rFonts w:ascii="Times New Roman" w:hAnsi="Times New Roman" w:cs="Times New Roman"/>
          <w:sz w:val="24"/>
          <w:szCs w:val="24"/>
        </w:rPr>
        <w:t>Iodometric</w:t>
      </w:r>
      <w:proofErr w:type="spellEnd"/>
      <w:r>
        <w:rPr>
          <w:rFonts w:ascii="Times New Roman" w:hAnsi="Times New Roman" w:cs="Times New Roman"/>
          <w:sz w:val="24"/>
          <w:szCs w:val="24"/>
        </w:rPr>
        <w:t xml:space="preserve"> method.</w:t>
      </w:r>
    </w:p>
    <w:p w:rsidR="007F2FB8" w:rsidRDefault="007F2FB8" w:rsidP="007F2F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1ml of 10% KI solution was added and the flask was covered with a lid. The reaction was allowed for 5 minutes with occasional stirring for the complete liberation of iodine </w:t>
      </w:r>
      <w:proofErr w:type="spellStart"/>
      <w:r>
        <w:rPr>
          <w:rFonts w:ascii="Times New Roman" w:hAnsi="Times New Roman" w:cs="Times New Roman"/>
          <w:sz w:val="24"/>
          <w:szCs w:val="24"/>
        </w:rPr>
        <w:t>vapours</w:t>
      </w:r>
      <w:proofErr w:type="spellEnd"/>
      <w:r>
        <w:rPr>
          <w:rFonts w:ascii="Times New Roman" w:hAnsi="Times New Roman" w:cs="Times New Roman"/>
          <w:sz w:val="24"/>
          <w:szCs w:val="24"/>
        </w:rPr>
        <w:t xml:space="preserve">. The condensed vapours on the walls and on the stopper were washed into the flask carefully. The iodine was titrated with </w:t>
      </w:r>
      <w:proofErr w:type="spellStart"/>
      <w:r>
        <w:rPr>
          <w:rFonts w:ascii="Times New Roman" w:hAnsi="Times New Roman" w:cs="Times New Roman"/>
          <w:sz w:val="24"/>
          <w:szCs w:val="24"/>
        </w:rPr>
        <w:t>thiosulphate</w:t>
      </w:r>
      <w:proofErr w:type="spellEnd"/>
      <w:r>
        <w:rPr>
          <w:rFonts w:ascii="Times New Roman" w:hAnsi="Times New Roman" w:cs="Times New Roman"/>
          <w:sz w:val="24"/>
          <w:szCs w:val="24"/>
        </w:rPr>
        <w:t xml:space="preserve"> solution until the brown color changes to straw green. The starch indicator was added which combines with the left over iodine to form a deep blue complex. Titration was continued until all the color disappears.</w:t>
      </w:r>
    </w:p>
    <w:p w:rsidR="007F2FB8" w:rsidRDefault="007F2FB8" w:rsidP="007F2F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Volume of hypo consumed for blank (B) and that consumed for test (T) were noted down. </w:t>
      </w:r>
    </w:p>
    <w:p w:rsidR="007F2FB8" w:rsidRDefault="007F2FB8" w:rsidP="007F2FB8">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Calculation: </w:t>
      </w:r>
      <w:r>
        <w:rPr>
          <w:rFonts w:ascii="Times New Roman" w:hAnsi="Times New Roman" w:cs="Times New Roman"/>
          <w:sz w:val="24"/>
          <w:szCs w:val="24"/>
        </w:rPr>
        <w:t xml:space="preserve">Ethanol concentration (%): </w:t>
      </w:r>
      <w:r>
        <w:rPr>
          <w:rFonts w:ascii="Times New Roman" w:hAnsi="Times New Roman" w:cs="Times New Roman"/>
          <w:sz w:val="24"/>
          <w:szCs w:val="24"/>
        </w:rPr>
        <w:tab/>
      </w:r>
      <w:r w:rsidRPr="007F2FB8">
        <w:rPr>
          <w:rFonts w:ascii="Times New Roman" w:hAnsi="Times New Roman" w:cs="Times New Roman"/>
          <w:sz w:val="24"/>
          <w:szCs w:val="24"/>
          <w:u w:val="single"/>
        </w:rPr>
        <w:t>B-T</w:t>
      </w:r>
      <w:r w:rsidRPr="000E6453">
        <w:rPr>
          <w:rFonts w:ascii="Times New Roman" w:hAnsi="Times New Roman" w:cs="Times New Roman"/>
          <w:sz w:val="24"/>
          <w:szCs w:val="24"/>
        </w:rPr>
        <w:t xml:space="preserve"> x </w:t>
      </w:r>
      <w:r w:rsidRPr="007F2FB8">
        <w:rPr>
          <w:rFonts w:ascii="Times New Roman" w:hAnsi="Times New Roman" w:cs="Times New Roman"/>
          <w:sz w:val="24"/>
          <w:szCs w:val="24"/>
          <w:u w:val="single"/>
        </w:rPr>
        <w:t>0.5</w:t>
      </w:r>
      <w:r w:rsidRPr="007F2FB8">
        <w:rPr>
          <w:rFonts w:ascii="Times New Roman" w:hAnsi="Times New Roman" w:cs="Times New Roman"/>
          <w:sz w:val="24"/>
          <w:szCs w:val="24"/>
        </w:rPr>
        <w:t xml:space="preserve"> x </w:t>
      </w:r>
      <w:r w:rsidRPr="007F2FB8">
        <w:rPr>
          <w:rFonts w:ascii="Times New Roman" w:hAnsi="Times New Roman" w:cs="Times New Roman"/>
          <w:sz w:val="24"/>
          <w:szCs w:val="24"/>
          <w:u w:val="single"/>
        </w:rPr>
        <w:t>46</w:t>
      </w:r>
    </w:p>
    <w:p w:rsidR="007F2FB8" w:rsidRDefault="007F2FB8" w:rsidP="007F2F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      2.5</w:t>
      </w:r>
    </w:p>
    <w:p w:rsidR="000E6453" w:rsidRDefault="000E6453" w:rsidP="007F2F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Ethanol yield was expressed as the grams of ethanol produced per gram of glucose.</w:t>
      </w:r>
    </w:p>
    <w:p w:rsidR="000E6453" w:rsidRDefault="000E6453" w:rsidP="007F2F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Y p/s =   </w:t>
      </w:r>
      <w:r>
        <w:rPr>
          <w:rFonts w:ascii="Times New Roman" w:hAnsi="Times New Roman" w:cs="Times New Roman"/>
          <w:sz w:val="24"/>
          <w:szCs w:val="24"/>
          <w:u w:val="single"/>
        </w:rPr>
        <w:t>gm of ethanol</w:t>
      </w:r>
    </w:p>
    <w:p w:rsidR="000E6453" w:rsidRDefault="000E6453" w:rsidP="007F2F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gm</w:t>
      </w:r>
      <w:proofErr w:type="gramEnd"/>
      <w:r>
        <w:rPr>
          <w:rFonts w:ascii="Times New Roman" w:hAnsi="Times New Roman" w:cs="Times New Roman"/>
          <w:sz w:val="24"/>
          <w:szCs w:val="24"/>
        </w:rPr>
        <w:t>. of substrate</w:t>
      </w:r>
    </w:p>
    <w:p w:rsidR="000E6453" w:rsidRDefault="000E6453" w:rsidP="007F2F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Specific ethanol </w:t>
      </w:r>
      <w:proofErr w:type="gramStart"/>
      <w:r>
        <w:rPr>
          <w:rFonts w:ascii="Times New Roman" w:hAnsi="Times New Roman" w:cs="Times New Roman"/>
          <w:sz w:val="24"/>
          <w:szCs w:val="24"/>
        </w:rPr>
        <w:t>productivity :</w:t>
      </w:r>
      <w:proofErr w:type="gramEnd"/>
      <w:r>
        <w:rPr>
          <w:rFonts w:ascii="Times New Roman" w:hAnsi="Times New Roman" w:cs="Times New Roman"/>
          <w:sz w:val="24"/>
          <w:szCs w:val="24"/>
        </w:rPr>
        <w:t xml:space="preserve"> Grams of ethanol produced per gram of substrate per hour. </w:t>
      </w:r>
    </w:p>
    <w:p w:rsidR="000E6453" w:rsidRDefault="000E6453" w:rsidP="000E6453">
      <w:pPr>
        <w:spacing w:after="0" w:line="36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qp</w:t>
      </w:r>
      <w:proofErr w:type="spellEnd"/>
      <w:proofErr w:type="gramEnd"/>
      <w:r>
        <w:rPr>
          <w:rFonts w:ascii="Times New Roman" w:hAnsi="Times New Roman" w:cs="Times New Roman"/>
          <w:sz w:val="24"/>
          <w:szCs w:val="24"/>
        </w:rPr>
        <w:t xml:space="preserve"> = gm/gm-h</w:t>
      </w:r>
    </w:p>
    <w:p w:rsidR="00384B3E" w:rsidRDefault="00384B3E" w:rsidP="00384B3E">
      <w:pPr>
        <w:spacing w:after="0" w:line="360" w:lineRule="auto"/>
        <w:jc w:val="both"/>
        <w:rPr>
          <w:rFonts w:ascii="Times New Roman" w:hAnsi="Times New Roman" w:cs="Times New Roman"/>
          <w:sz w:val="24"/>
          <w:szCs w:val="24"/>
        </w:rPr>
      </w:pPr>
    </w:p>
    <w:p w:rsidR="00384B3E" w:rsidRDefault="00384B3E" w:rsidP="00384B3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3.13.10 Determination of cell concentration </w:t>
      </w:r>
    </w:p>
    <w:p w:rsidR="00384B3E" w:rsidRDefault="00384B3E" w:rsidP="00384B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cell number was determined by the serial dilution method. The changes in cell number were observed throughout the optimization studies and the fed batch studies. The growth rate was calculated. </w:t>
      </w:r>
    </w:p>
    <w:p w:rsidR="0036227B" w:rsidRDefault="0036227B" w:rsidP="00384B3E">
      <w:pPr>
        <w:spacing w:after="0" w:line="360" w:lineRule="auto"/>
        <w:jc w:val="both"/>
        <w:rPr>
          <w:rFonts w:ascii="Times New Roman" w:hAnsi="Times New Roman" w:cs="Times New Roman"/>
          <w:sz w:val="24"/>
          <w:szCs w:val="24"/>
        </w:rPr>
      </w:pPr>
    </w:p>
    <w:p w:rsidR="0036227B" w:rsidRDefault="0036227B" w:rsidP="00384B3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3.13.11 Paper </w:t>
      </w:r>
      <w:proofErr w:type="spellStart"/>
      <w:r>
        <w:rPr>
          <w:rFonts w:ascii="Times New Roman" w:hAnsi="Times New Roman" w:cs="Times New Roman"/>
          <w:b/>
          <w:sz w:val="24"/>
          <w:szCs w:val="24"/>
        </w:rPr>
        <w:t>chromotography</w:t>
      </w:r>
      <w:proofErr w:type="spellEnd"/>
    </w:p>
    <w:p w:rsidR="0036227B" w:rsidRDefault="0036227B" w:rsidP="00384B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To observe formation of higher </w:t>
      </w:r>
      <w:proofErr w:type="spellStart"/>
      <w:r>
        <w:rPr>
          <w:rFonts w:ascii="Times New Roman" w:hAnsi="Times New Roman" w:cs="Times New Roman"/>
          <w:sz w:val="24"/>
          <w:szCs w:val="24"/>
        </w:rPr>
        <w:t>saccharides</w:t>
      </w:r>
      <w:proofErr w:type="spellEnd"/>
      <w:r>
        <w:rPr>
          <w:rFonts w:ascii="Times New Roman" w:hAnsi="Times New Roman" w:cs="Times New Roman"/>
          <w:sz w:val="24"/>
          <w:szCs w:val="24"/>
        </w:rPr>
        <w:t xml:space="preserve"> and their disappearance during mashing with simultaneous increase in glucose and maltose by multiple ascending chromatographic technique </w:t>
      </w:r>
      <w:proofErr w:type="gramStart"/>
      <w:r>
        <w:rPr>
          <w:rFonts w:ascii="Times New Roman" w:hAnsi="Times New Roman" w:cs="Times New Roman"/>
          <w:sz w:val="24"/>
          <w:szCs w:val="24"/>
        </w:rPr>
        <w:t>( Yu</w:t>
      </w:r>
      <w:proofErr w:type="gramEnd"/>
      <w:r>
        <w:rPr>
          <w:rFonts w:ascii="Times New Roman" w:hAnsi="Times New Roman" w:cs="Times New Roman"/>
          <w:sz w:val="24"/>
          <w:szCs w:val="24"/>
        </w:rPr>
        <w:t xml:space="preserve">-Yen </w:t>
      </w:r>
      <w:proofErr w:type="spellStart"/>
      <w:r>
        <w:rPr>
          <w:rFonts w:ascii="Times New Roman" w:hAnsi="Times New Roman" w:cs="Times New Roman"/>
          <w:sz w:val="24"/>
          <w:szCs w:val="24"/>
        </w:rPr>
        <w:t>Linko</w:t>
      </w:r>
      <w:proofErr w:type="spellEnd"/>
      <w:r>
        <w:rPr>
          <w:rFonts w:ascii="Times New Roman" w:hAnsi="Times New Roman" w:cs="Times New Roman"/>
          <w:sz w:val="24"/>
          <w:szCs w:val="24"/>
        </w:rPr>
        <w:t xml:space="preserve"> et al , 1975).</w:t>
      </w:r>
    </w:p>
    <w:p w:rsidR="0036227B" w:rsidRDefault="0036227B" w:rsidP="00384B3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Reagents:</w:t>
      </w:r>
    </w:p>
    <w:p w:rsidR="0036227B" w:rsidRDefault="0036227B" w:rsidP="0036227B">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solution of </w:t>
      </w:r>
      <w:proofErr w:type="spellStart"/>
      <w:r>
        <w:rPr>
          <w:rFonts w:ascii="Times New Roman" w:hAnsi="Times New Roman" w:cs="Times New Roman"/>
          <w:sz w:val="24"/>
          <w:szCs w:val="24"/>
        </w:rPr>
        <w:t>Butanol</w:t>
      </w:r>
      <w:proofErr w:type="spellEnd"/>
      <w:r>
        <w:rPr>
          <w:rFonts w:ascii="Times New Roman" w:hAnsi="Times New Roman" w:cs="Times New Roman"/>
          <w:sz w:val="24"/>
          <w:szCs w:val="24"/>
        </w:rPr>
        <w:t xml:space="preserve"> – Pyridine – water in the ration 6:4:3 was used for the ascending chromatography </w:t>
      </w:r>
    </w:p>
    <w:p w:rsidR="0036227B" w:rsidRDefault="0036227B" w:rsidP="0036227B">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Saturated AgNO</w:t>
      </w:r>
      <w:r>
        <w:rPr>
          <w:rFonts w:ascii="Times New Roman" w:hAnsi="Times New Roman" w:cs="Times New Roman"/>
          <w:sz w:val="24"/>
          <w:szCs w:val="24"/>
          <w:vertAlign w:val="subscript"/>
        </w:rPr>
        <w:t>3</w:t>
      </w:r>
      <w:r>
        <w:rPr>
          <w:rFonts w:ascii="Times New Roman" w:hAnsi="Times New Roman" w:cs="Times New Roman"/>
          <w:sz w:val="24"/>
          <w:szCs w:val="24"/>
        </w:rPr>
        <w:t xml:space="preserve"> in acetone</w:t>
      </w:r>
    </w:p>
    <w:p w:rsidR="0036227B" w:rsidRDefault="0036227B" w:rsidP="0036227B">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0.4% </w:t>
      </w:r>
      <w:proofErr w:type="spellStart"/>
      <w:r>
        <w:rPr>
          <w:rFonts w:ascii="Times New Roman" w:hAnsi="Times New Roman" w:cs="Times New Roman"/>
          <w:sz w:val="24"/>
          <w:szCs w:val="24"/>
        </w:rPr>
        <w:t>NaOH</w:t>
      </w:r>
      <w:proofErr w:type="spellEnd"/>
      <w:r>
        <w:rPr>
          <w:rFonts w:ascii="Times New Roman" w:hAnsi="Times New Roman" w:cs="Times New Roman"/>
          <w:sz w:val="24"/>
          <w:szCs w:val="24"/>
        </w:rPr>
        <w:t xml:space="preserve"> in methanol</w:t>
      </w:r>
    </w:p>
    <w:p w:rsidR="0036227B" w:rsidRDefault="0036227B" w:rsidP="0036227B">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0.25N Na</w:t>
      </w:r>
      <w:r>
        <w:rPr>
          <w:rFonts w:ascii="Times New Roman" w:hAnsi="Times New Roman" w:cs="Times New Roman"/>
          <w:sz w:val="24"/>
          <w:szCs w:val="24"/>
          <w:vertAlign w:val="subscript"/>
        </w:rPr>
        <w:t>2</w:t>
      </w:r>
      <w:r>
        <w:rPr>
          <w:rFonts w:ascii="Times New Roman" w:hAnsi="Times New Roman" w:cs="Times New Roman"/>
          <w:sz w:val="24"/>
          <w:szCs w:val="24"/>
        </w:rPr>
        <w:t>S</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solution or Kodak F-24 can be used as fixing solution </w:t>
      </w:r>
    </w:p>
    <w:p w:rsidR="0036227B" w:rsidRDefault="0036227B" w:rsidP="0036227B">
      <w:pPr>
        <w:pStyle w:val="ListParagraph"/>
        <w:numPr>
          <w:ilvl w:val="0"/>
          <w:numId w:val="1"/>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Whatman</w:t>
      </w:r>
      <w:proofErr w:type="spellEnd"/>
      <w:r>
        <w:rPr>
          <w:rFonts w:ascii="Times New Roman" w:hAnsi="Times New Roman" w:cs="Times New Roman"/>
          <w:sz w:val="24"/>
          <w:szCs w:val="24"/>
        </w:rPr>
        <w:t xml:space="preserve"> No.1 paper</w:t>
      </w:r>
    </w:p>
    <w:p w:rsidR="0036227B" w:rsidRDefault="0036227B" w:rsidP="0036227B">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Procedure- </w:t>
      </w:r>
      <w:r>
        <w:rPr>
          <w:rFonts w:ascii="Times New Roman" w:hAnsi="Times New Roman" w:cs="Times New Roman"/>
          <w:sz w:val="24"/>
          <w:szCs w:val="24"/>
        </w:rPr>
        <w:t xml:space="preserve">The samples were spotted on the </w:t>
      </w:r>
      <w:proofErr w:type="spellStart"/>
      <w:r>
        <w:rPr>
          <w:rFonts w:ascii="Times New Roman" w:hAnsi="Times New Roman" w:cs="Times New Roman"/>
          <w:sz w:val="24"/>
          <w:szCs w:val="24"/>
        </w:rPr>
        <w:t>Whatman</w:t>
      </w:r>
      <w:proofErr w:type="spellEnd"/>
      <w:r>
        <w:rPr>
          <w:rFonts w:ascii="Times New Roman" w:hAnsi="Times New Roman" w:cs="Times New Roman"/>
          <w:sz w:val="24"/>
          <w:szCs w:val="24"/>
        </w:rPr>
        <w:t xml:space="preserve"> No.1 chromatography paper of 25 x 20 cm dimensions. A pencil line is drawn to mark the spots for the samples at 2cm from the bottom side. The spots were </w:t>
      </w:r>
      <w:r w:rsidR="00167279">
        <w:rPr>
          <w:rFonts w:ascii="Times New Roman" w:hAnsi="Times New Roman" w:cs="Times New Roman"/>
          <w:sz w:val="24"/>
          <w:szCs w:val="24"/>
        </w:rPr>
        <w:t xml:space="preserve">marked at a distance of 1.5cm from the sides and the same distance was left between spots. The standard samples were spotted first and then the samples to be analyzed. The paper was air dried and all the samples were </w:t>
      </w:r>
      <w:proofErr w:type="spellStart"/>
      <w:r w:rsidR="00167279">
        <w:rPr>
          <w:rFonts w:ascii="Times New Roman" w:hAnsi="Times New Roman" w:cs="Times New Roman"/>
          <w:sz w:val="24"/>
          <w:szCs w:val="24"/>
        </w:rPr>
        <w:t>respotted</w:t>
      </w:r>
      <w:proofErr w:type="spellEnd"/>
      <w:r w:rsidR="00167279">
        <w:rPr>
          <w:rFonts w:ascii="Times New Roman" w:hAnsi="Times New Roman" w:cs="Times New Roman"/>
          <w:sz w:val="24"/>
          <w:szCs w:val="24"/>
        </w:rPr>
        <w:t xml:space="preserve"> 2 to 3 times. </w:t>
      </w:r>
    </w:p>
    <w:p w:rsidR="00167279" w:rsidRDefault="00167279" w:rsidP="003622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solvent was poured into the chromatographic chamber and left for 2h to saturate the chamber with the solvent </w:t>
      </w:r>
      <w:proofErr w:type="spellStart"/>
      <w:r>
        <w:rPr>
          <w:rFonts w:ascii="Times New Roman" w:hAnsi="Times New Roman" w:cs="Times New Roman"/>
          <w:sz w:val="24"/>
          <w:szCs w:val="24"/>
        </w:rPr>
        <w:t>vapours</w:t>
      </w:r>
      <w:proofErr w:type="spellEnd"/>
      <w:r>
        <w:rPr>
          <w:rFonts w:ascii="Times New Roman" w:hAnsi="Times New Roman" w:cs="Times New Roman"/>
          <w:sz w:val="24"/>
          <w:szCs w:val="24"/>
        </w:rPr>
        <w:t xml:space="preserve">. The solvent level was maintained below 2 cm. the spotted paper was carefully placed in the solvent saturated chamber and left for ascending for 2h. The paper was withdrawn and sir dried till it becomes dry. It is again placed for ascending for 2h. The process is repeated 4 to 5 times and then finally air-dried for development. </w:t>
      </w:r>
    </w:p>
    <w:p w:rsidR="00167279" w:rsidRDefault="00167279" w:rsidP="0036227B">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Chromatography development: </w:t>
      </w:r>
      <w:r>
        <w:rPr>
          <w:rFonts w:ascii="Times New Roman" w:hAnsi="Times New Roman" w:cs="Times New Roman"/>
          <w:sz w:val="24"/>
          <w:szCs w:val="24"/>
        </w:rPr>
        <w:t>The paper was first dipped in saturated AgNO</w:t>
      </w:r>
      <w:r>
        <w:rPr>
          <w:rFonts w:ascii="Times New Roman" w:hAnsi="Times New Roman" w:cs="Times New Roman"/>
          <w:sz w:val="24"/>
          <w:szCs w:val="24"/>
          <w:vertAlign w:val="subscript"/>
        </w:rPr>
        <w:t>3</w:t>
      </w:r>
      <w:r>
        <w:rPr>
          <w:rFonts w:ascii="Times New Roman" w:hAnsi="Times New Roman" w:cs="Times New Roman"/>
          <w:sz w:val="24"/>
          <w:szCs w:val="24"/>
        </w:rPr>
        <w:t xml:space="preserve"> solution. It was then dried and again dipped in 0.4% </w:t>
      </w:r>
      <w:proofErr w:type="spellStart"/>
      <w:r>
        <w:rPr>
          <w:rFonts w:ascii="Times New Roman" w:hAnsi="Times New Roman" w:cs="Times New Roman"/>
          <w:sz w:val="24"/>
          <w:szCs w:val="24"/>
        </w:rPr>
        <w:t>NaOH</w:t>
      </w:r>
      <w:proofErr w:type="spellEnd"/>
      <w:r>
        <w:rPr>
          <w:rFonts w:ascii="Times New Roman" w:hAnsi="Times New Roman" w:cs="Times New Roman"/>
          <w:sz w:val="24"/>
          <w:szCs w:val="24"/>
        </w:rPr>
        <w:t xml:space="preserve"> in methanol, dried and finally fixed with</w:t>
      </w:r>
      <w:r w:rsidR="006E08C1">
        <w:rPr>
          <w:rFonts w:ascii="Times New Roman" w:hAnsi="Times New Roman" w:cs="Times New Roman"/>
          <w:sz w:val="24"/>
          <w:szCs w:val="24"/>
        </w:rPr>
        <w:t xml:space="preserve"> </w:t>
      </w:r>
      <w:r>
        <w:rPr>
          <w:rFonts w:ascii="Times New Roman" w:hAnsi="Times New Roman" w:cs="Times New Roman"/>
          <w:sz w:val="24"/>
          <w:szCs w:val="24"/>
        </w:rPr>
        <w:t>hypo solution.</w:t>
      </w:r>
    </w:p>
    <w:p w:rsidR="00167279" w:rsidRPr="00167279" w:rsidRDefault="00167279" w:rsidP="003622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known samples and the unknown samples also migrate. By comparing the migration of different components of unknown to the know</w:t>
      </w:r>
      <w:r w:rsidR="004A1EBA">
        <w:rPr>
          <w:rFonts w:ascii="Times New Roman" w:hAnsi="Times New Roman" w:cs="Times New Roman"/>
          <w:sz w:val="24"/>
          <w:szCs w:val="24"/>
        </w:rPr>
        <w:t>n</w:t>
      </w:r>
      <w:r>
        <w:rPr>
          <w:rFonts w:ascii="Times New Roman" w:hAnsi="Times New Roman" w:cs="Times New Roman"/>
          <w:sz w:val="24"/>
          <w:szCs w:val="24"/>
        </w:rPr>
        <w:t xml:space="preserve">, the sugars are identified. The changes in the color intensity of the samples drawn at different time </w:t>
      </w:r>
      <w:r w:rsidR="00FD32A3">
        <w:rPr>
          <w:rFonts w:ascii="Times New Roman" w:hAnsi="Times New Roman" w:cs="Times New Roman"/>
          <w:sz w:val="24"/>
          <w:szCs w:val="24"/>
        </w:rPr>
        <w:t>intervals</w:t>
      </w:r>
      <w:r>
        <w:rPr>
          <w:rFonts w:ascii="Times New Roman" w:hAnsi="Times New Roman" w:cs="Times New Roman"/>
          <w:sz w:val="24"/>
          <w:szCs w:val="24"/>
        </w:rPr>
        <w:t xml:space="preserve"> indicate the formation </w:t>
      </w:r>
      <w:r w:rsidR="004A1EBA">
        <w:rPr>
          <w:rFonts w:ascii="Times New Roman" w:hAnsi="Times New Roman" w:cs="Times New Roman"/>
          <w:sz w:val="24"/>
          <w:szCs w:val="24"/>
        </w:rPr>
        <w:t>of</w:t>
      </w:r>
      <w:r>
        <w:rPr>
          <w:rFonts w:ascii="Times New Roman" w:hAnsi="Times New Roman" w:cs="Times New Roman"/>
          <w:sz w:val="24"/>
          <w:szCs w:val="24"/>
        </w:rPr>
        <w:t xml:space="preserve"> sugars during mashing. </w:t>
      </w:r>
    </w:p>
    <w:p w:rsidR="005E7A52" w:rsidRPr="00006860" w:rsidRDefault="005E7A52" w:rsidP="006C04E7">
      <w:pPr>
        <w:spacing w:after="0" w:line="360" w:lineRule="auto"/>
        <w:jc w:val="both"/>
        <w:rPr>
          <w:rFonts w:ascii="Times New Roman" w:hAnsi="Times New Roman" w:cs="Times New Roman"/>
          <w:sz w:val="24"/>
          <w:szCs w:val="24"/>
        </w:rPr>
      </w:pPr>
    </w:p>
    <w:sectPr w:rsidR="005E7A52" w:rsidRPr="00006860" w:rsidSect="00655A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4842DF"/>
    <w:multiLevelType w:val="hybridMultilevel"/>
    <w:tmpl w:val="CC58D7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B3772B"/>
    <w:rsid w:val="00006860"/>
    <w:rsid w:val="000579FC"/>
    <w:rsid w:val="000620F5"/>
    <w:rsid w:val="000746DF"/>
    <w:rsid w:val="000A3901"/>
    <w:rsid w:val="000E6453"/>
    <w:rsid w:val="00167279"/>
    <w:rsid w:val="001B7484"/>
    <w:rsid w:val="001C1D41"/>
    <w:rsid w:val="00246864"/>
    <w:rsid w:val="00282EBD"/>
    <w:rsid w:val="002F1446"/>
    <w:rsid w:val="00312C10"/>
    <w:rsid w:val="0036227B"/>
    <w:rsid w:val="00365E0D"/>
    <w:rsid w:val="00384B3E"/>
    <w:rsid w:val="003D417F"/>
    <w:rsid w:val="00424876"/>
    <w:rsid w:val="00425E86"/>
    <w:rsid w:val="00427854"/>
    <w:rsid w:val="004A1EBA"/>
    <w:rsid w:val="004D1A7B"/>
    <w:rsid w:val="004E0D8D"/>
    <w:rsid w:val="00562C3D"/>
    <w:rsid w:val="005C46F0"/>
    <w:rsid w:val="005E7A52"/>
    <w:rsid w:val="00655AAF"/>
    <w:rsid w:val="00670A45"/>
    <w:rsid w:val="0067212A"/>
    <w:rsid w:val="006C04E7"/>
    <w:rsid w:val="006E08C1"/>
    <w:rsid w:val="00737B57"/>
    <w:rsid w:val="007725D6"/>
    <w:rsid w:val="00774BB0"/>
    <w:rsid w:val="007F2FB8"/>
    <w:rsid w:val="00824E75"/>
    <w:rsid w:val="00901A4E"/>
    <w:rsid w:val="00914130"/>
    <w:rsid w:val="009546D2"/>
    <w:rsid w:val="00A460DA"/>
    <w:rsid w:val="00A63551"/>
    <w:rsid w:val="00AC0378"/>
    <w:rsid w:val="00AF0F81"/>
    <w:rsid w:val="00AF277F"/>
    <w:rsid w:val="00B3772B"/>
    <w:rsid w:val="00B5331F"/>
    <w:rsid w:val="00B72273"/>
    <w:rsid w:val="00BA6A4D"/>
    <w:rsid w:val="00CD1F00"/>
    <w:rsid w:val="00D3624F"/>
    <w:rsid w:val="00DE463B"/>
    <w:rsid w:val="00E42EB4"/>
    <w:rsid w:val="00E4443A"/>
    <w:rsid w:val="00EC5D20"/>
    <w:rsid w:val="00EF799B"/>
    <w:rsid w:val="00F24B35"/>
    <w:rsid w:val="00FD32A3"/>
    <w:rsid w:val="00FE7C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A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6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B7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484"/>
    <w:rPr>
      <w:rFonts w:ascii="Tahoma" w:hAnsi="Tahoma" w:cs="Tahoma"/>
      <w:sz w:val="16"/>
      <w:szCs w:val="16"/>
    </w:rPr>
  </w:style>
  <w:style w:type="paragraph" w:styleId="ListParagraph">
    <w:name w:val="List Paragraph"/>
    <w:basedOn w:val="Normal"/>
    <w:uiPriority w:val="34"/>
    <w:qFormat/>
    <w:rsid w:val="0036227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230EE-F459-4277-AB9C-3933E9145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18</Pages>
  <Words>4290</Words>
  <Characters>24456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34</cp:revision>
  <dcterms:created xsi:type="dcterms:W3CDTF">2018-12-11T08:03:00Z</dcterms:created>
  <dcterms:modified xsi:type="dcterms:W3CDTF">2018-12-19T05:10:00Z</dcterms:modified>
</cp:coreProperties>
</file>